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6CC" w:rsidRPr="00416DD7" w:rsidRDefault="004E66CC" w:rsidP="004E66CC">
      <w:pPr>
        <w:tabs>
          <w:tab w:val="left" w:pos="7920"/>
        </w:tabs>
        <w:spacing w:after="0" w:line="240" w:lineRule="auto"/>
        <w:jc w:val="center"/>
        <w:rPr>
          <w:rFonts w:ascii="Times New Roman" w:hAnsi="Times New Roman" w:cs="Times New Roman"/>
          <w:b/>
          <w:sz w:val="28"/>
          <w:szCs w:val="28"/>
          <w:lang w:val="ky-KG"/>
        </w:rPr>
      </w:pPr>
      <w:r w:rsidRPr="00416DD7">
        <w:rPr>
          <w:rFonts w:ascii="Times New Roman" w:hAnsi="Times New Roman" w:cs="Times New Roman"/>
          <w:b/>
          <w:bCs/>
          <w:sz w:val="28"/>
          <w:szCs w:val="28"/>
        </w:rPr>
        <w:t>«</w:t>
      </w:r>
      <w:r w:rsidRPr="00416DD7">
        <w:rPr>
          <w:rFonts w:ascii="Times New Roman" w:hAnsi="Times New Roman" w:cs="Times New Roman"/>
          <w:b/>
          <w:sz w:val="28"/>
          <w:szCs w:val="28"/>
          <w:lang w:val="ky-KG"/>
        </w:rPr>
        <w:t>Минералдык чийки затты казуудагы жана кайра иштетүүдөгү жер казынасын коргоо жана пайдалауу казылып алынуучу кендердин жоготууларынын нормативдери боюнча маселелери жонундө</w:t>
      </w:r>
      <w:r w:rsidRPr="00416DD7">
        <w:rPr>
          <w:rFonts w:ascii="Times New Roman" w:hAnsi="Times New Roman" w:cs="Times New Roman"/>
          <w:b/>
          <w:bCs/>
          <w:sz w:val="28"/>
          <w:szCs w:val="28"/>
        </w:rPr>
        <w:t xml:space="preserve">» </w:t>
      </w:r>
      <w:r w:rsidRPr="00416DD7">
        <w:rPr>
          <w:rFonts w:ascii="Times New Roman" w:hAnsi="Times New Roman" w:cs="Times New Roman"/>
          <w:b/>
          <w:bCs/>
          <w:sz w:val="28"/>
          <w:szCs w:val="28"/>
          <w:lang w:val="ky-KG"/>
        </w:rPr>
        <w:t>Кыргыз Республикасынын Өкмөтүнү</w:t>
      </w:r>
      <w:proofErr w:type="gramStart"/>
      <w:r w:rsidRPr="00416DD7">
        <w:rPr>
          <w:rFonts w:ascii="Times New Roman" w:hAnsi="Times New Roman" w:cs="Times New Roman"/>
          <w:b/>
          <w:bCs/>
          <w:sz w:val="28"/>
          <w:szCs w:val="28"/>
          <w:lang w:val="ky-KG"/>
        </w:rPr>
        <w:t>н</w:t>
      </w:r>
      <w:proofErr w:type="gramEnd"/>
      <w:r w:rsidRPr="00416DD7">
        <w:rPr>
          <w:rFonts w:ascii="Times New Roman" w:hAnsi="Times New Roman" w:cs="Times New Roman"/>
          <w:b/>
          <w:bCs/>
          <w:sz w:val="28"/>
          <w:szCs w:val="28"/>
          <w:lang w:val="ky-KG"/>
        </w:rPr>
        <w:t xml:space="preserve"> токтом долбооруна </w:t>
      </w:r>
    </w:p>
    <w:p w:rsidR="004E66CC" w:rsidRPr="00416DD7" w:rsidRDefault="004E66CC" w:rsidP="004E66CC">
      <w:pPr>
        <w:spacing w:after="0" w:line="240" w:lineRule="auto"/>
        <w:jc w:val="center"/>
        <w:rPr>
          <w:rFonts w:ascii="Times New Roman" w:hAnsi="Times New Roman" w:cs="Times New Roman"/>
          <w:b/>
          <w:bCs/>
          <w:sz w:val="28"/>
          <w:szCs w:val="28"/>
          <w:lang w:val="ky-KG"/>
        </w:rPr>
      </w:pPr>
      <w:r w:rsidRPr="00416DD7">
        <w:rPr>
          <w:rFonts w:ascii="Times New Roman" w:hAnsi="Times New Roman" w:cs="Times New Roman"/>
          <w:b/>
          <w:bCs/>
          <w:sz w:val="28"/>
          <w:szCs w:val="28"/>
          <w:lang w:val="ky-KG"/>
        </w:rPr>
        <w:t>НЕГИЗДЕМЕ-МААЛЫМКАТ</w:t>
      </w:r>
    </w:p>
    <w:p w:rsidR="004E66CC" w:rsidRPr="00416DD7" w:rsidRDefault="004E66CC" w:rsidP="004E66CC">
      <w:pPr>
        <w:spacing w:after="0" w:line="240" w:lineRule="auto"/>
        <w:jc w:val="center"/>
        <w:rPr>
          <w:rFonts w:ascii="Times New Roman" w:hAnsi="Times New Roman" w:cs="Times New Roman"/>
          <w:b/>
          <w:sz w:val="28"/>
          <w:szCs w:val="28"/>
          <w:lang w:val="ky-KG"/>
        </w:rPr>
      </w:pPr>
    </w:p>
    <w:p w:rsidR="004E66CC" w:rsidRPr="00416DD7" w:rsidRDefault="004E66CC" w:rsidP="004E66CC">
      <w:pPr>
        <w:pStyle w:val="a3"/>
        <w:numPr>
          <w:ilvl w:val="0"/>
          <w:numId w:val="1"/>
        </w:numPr>
        <w:ind w:left="709" w:firstLine="0"/>
        <w:jc w:val="both"/>
        <w:rPr>
          <w:b/>
          <w:sz w:val="28"/>
          <w:szCs w:val="28"/>
        </w:rPr>
      </w:pPr>
      <w:r w:rsidRPr="00416DD7">
        <w:rPr>
          <w:b/>
          <w:sz w:val="28"/>
          <w:szCs w:val="28"/>
          <w:lang w:val="ky-KG"/>
        </w:rPr>
        <w:t>Долбоордун максаты жана милдети</w:t>
      </w:r>
    </w:p>
    <w:p w:rsidR="004E66CC" w:rsidRPr="00416DD7" w:rsidRDefault="00F55539" w:rsidP="004E66CC">
      <w:pPr>
        <w:spacing w:after="0" w:line="240" w:lineRule="auto"/>
        <w:ind w:firstLine="708"/>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Кыргыз Республикасынын</w:t>
      </w:r>
      <w:r w:rsidR="004E66CC" w:rsidRPr="00416DD7">
        <w:rPr>
          <w:rFonts w:ascii="Times New Roman" w:hAnsi="Times New Roman" w:cs="Times New Roman"/>
          <w:sz w:val="28"/>
          <w:szCs w:val="28"/>
          <w:lang w:val="ky-KG"/>
        </w:rPr>
        <w:t xml:space="preserve"> «</w:t>
      </w:r>
      <w:r w:rsidR="008D77BC" w:rsidRPr="00416DD7">
        <w:rPr>
          <w:rFonts w:ascii="Times New Roman" w:hAnsi="Times New Roman" w:cs="Times New Roman"/>
          <w:sz w:val="28"/>
          <w:szCs w:val="28"/>
        </w:rPr>
        <w:t xml:space="preserve"> </w:t>
      </w:r>
      <w:r w:rsidR="008D77BC" w:rsidRPr="00416DD7">
        <w:rPr>
          <w:rFonts w:ascii="Times New Roman" w:hAnsi="Times New Roman" w:cs="Times New Roman"/>
          <w:sz w:val="28"/>
          <w:szCs w:val="28"/>
          <w:lang w:val="ky-KG"/>
        </w:rPr>
        <w:t xml:space="preserve">Минералдык чийки затты казуудагы жана кайра иштетүүдөгү жер казынасын коргоо жана пайдалауу казылып алынуучу кендердин жоготууларынын нормативдери боюнча маселелери </w:t>
      </w:r>
      <w:r w:rsidR="004E66CC" w:rsidRPr="00416DD7">
        <w:rPr>
          <w:rFonts w:ascii="Times New Roman" w:hAnsi="Times New Roman" w:cs="Times New Roman"/>
          <w:sz w:val="28"/>
          <w:szCs w:val="28"/>
          <w:lang w:val="ky-KG"/>
        </w:rPr>
        <w:t xml:space="preserve">жөнүндө» </w:t>
      </w:r>
      <w:r w:rsidRPr="00416DD7">
        <w:rPr>
          <w:rFonts w:ascii="Times New Roman" w:hAnsi="Times New Roman" w:cs="Times New Roman"/>
          <w:sz w:val="28"/>
          <w:szCs w:val="28"/>
          <w:lang w:val="ky-KG"/>
        </w:rPr>
        <w:t>токтом долбоору</w:t>
      </w:r>
      <w:r w:rsidR="004E66CC" w:rsidRPr="00416DD7">
        <w:rPr>
          <w:rFonts w:ascii="Times New Roman" w:hAnsi="Times New Roman" w:cs="Times New Roman"/>
          <w:sz w:val="28"/>
          <w:szCs w:val="28"/>
          <w:lang w:val="ky-KG"/>
        </w:rPr>
        <w:t xml:space="preserve"> (мындан </w:t>
      </w:r>
      <w:r w:rsidR="008D77BC" w:rsidRPr="00416DD7">
        <w:rPr>
          <w:rFonts w:ascii="Times New Roman" w:hAnsi="Times New Roman" w:cs="Times New Roman"/>
          <w:sz w:val="28"/>
          <w:szCs w:val="28"/>
          <w:lang w:val="ky-KG"/>
        </w:rPr>
        <w:t>ары - Өкмөттүн токтомунун долбоору</w:t>
      </w:r>
      <w:r w:rsidR="004E66CC" w:rsidRPr="00416DD7">
        <w:rPr>
          <w:rFonts w:ascii="Times New Roman" w:hAnsi="Times New Roman" w:cs="Times New Roman"/>
          <w:sz w:val="28"/>
          <w:szCs w:val="28"/>
          <w:lang w:val="ky-KG"/>
        </w:rPr>
        <w:t>) Кыргыз Республикасынын Өнөр жай, энергетика жана жер казынасын пайдалануу мамлекеттик комитети</w:t>
      </w:r>
      <w:r w:rsidR="008D77BC" w:rsidRPr="00416DD7">
        <w:rPr>
          <w:rFonts w:ascii="Times New Roman" w:hAnsi="Times New Roman" w:cs="Times New Roman"/>
          <w:sz w:val="28"/>
          <w:szCs w:val="28"/>
          <w:lang w:val="ky-KG"/>
        </w:rPr>
        <w:t xml:space="preserve"> (мындан ары – Мамкомитет)</w:t>
      </w:r>
      <w:r w:rsidR="004E66CC" w:rsidRPr="00416DD7">
        <w:rPr>
          <w:rFonts w:ascii="Times New Roman" w:hAnsi="Times New Roman" w:cs="Times New Roman"/>
          <w:sz w:val="28"/>
          <w:szCs w:val="28"/>
          <w:lang w:val="ky-KG"/>
        </w:rPr>
        <w:t xml:space="preserve"> тарабынан төмөндөгү максаттарда иштелип чыккан:</w:t>
      </w:r>
    </w:p>
    <w:p w:rsidR="004E66CC" w:rsidRPr="00416DD7" w:rsidRDefault="004E66CC" w:rsidP="004E66CC">
      <w:pPr>
        <w:spacing w:after="0" w:line="240" w:lineRule="auto"/>
        <w:ind w:firstLine="708"/>
        <w:jc w:val="both"/>
        <w:rPr>
          <w:rFonts w:ascii="Times New Roman" w:hAnsi="Times New Roman" w:cs="Times New Roman"/>
          <w:sz w:val="28"/>
          <w:szCs w:val="28"/>
          <w:lang w:val="ky-KG"/>
        </w:rPr>
      </w:pPr>
      <w:r w:rsidRPr="00416DD7">
        <w:rPr>
          <w:rFonts w:ascii="Times New Roman" w:hAnsi="Times New Roman" w:cs="Times New Roman"/>
          <w:bCs/>
          <w:sz w:val="28"/>
          <w:szCs w:val="28"/>
          <w:lang w:val="ky-KG"/>
        </w:rPr>
        <w:t xml:space="preserve">- </w:t>
      </w:r>
      <w:r w:rsidRPr="00416DD7">
        <w:rPr>
          <w:rFonts w:ascii="Times New Roman" w:hAnsi="Times New Roman" w:cs="Times New Roman"/>
          <w:sz w:val="28"/>
          <w:szCs w:val="28"/>
          <w:lang w:val="ky-KG"/>
        </w:rPr>
        <w:t>Жер казынасы жөнүндө" Кыргыз Республикасынын Мыйзамынын 54-беренесине ылайык, мамлекетке кайтарылып берилүүчү чыгымдардын өлчөмү жер казынасын пайдалануучунун күнөөсү боюнча экономикалык маанисин жоготкон корлордун көлөмүнө жана наркына ылайык аныкталат, ал эми жер казынасын мыйзамсыз пайдаланган учурда - мыйзамсыз казылып алынган жана же ушул иш-аракеттердин натыйжасында жоголгон минералдар. Жоготууларды эсептөө жана кайтарып алуу тартиби Кыргыз Республикасынын Өкмөтү тарабынан аныкталат.</w:t>
      </w:r>
    </w:p>
    <w:p w:rsidR="004E66CC" w:rsidRPr="00416DD7" w:rsidRDefault="004E66CC" w:rsidP="004E66CC">
      <w:pPr>
        <w:spacing w:after="0" w:line="240" w:lineRule="auto"/>
        <w:ind w:firstLine="708"/>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пайдалуу казылып алынуучу кендерди сарамжалдуу, комплекстүү пайдалануу жана жер казынасын коргоо боюнча бирдиктүү талаптарын бекитүү;</w:t>
      </w:r>
    </w:p>
    <w:p w:rsidR="004E66CC" w:rsidRPr="00416DD7" w:rsidRDefault="004E66CC" w:rsidP="004E66CC">
      <w:pPr>
        <w:spacing w:after="0" w:line="240" w:lineRule="auto"/>
        <w:ind w:firstLine="708"/>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xml:space="preserve">Кыргыз Республикасынын Коопсуздук Кеңешинин 2019-жылдын 30-январындагы № 1 </w:t>
      </w:r>
      <w:r w:rsidR="007D3CA3" w:rsidRPr="00416DD7">
        <w:rPr>
          <w:rFonts w:ascii="Times New Roman" w:hAnsi="Times New Roman" w:cs="Times New Roman"/>
          <w:sz w:val="28"/>
          <w:szCs w:val="28"/>
          <w:lang w:val="ky-KG"/>
        </w:rPr>
        <w:t>“</w:t>
      </w:r>
      <w:r w:rsidRPr="00416DD7">
        <w:rPr>
          <w:rFonts w:ascii="Times New Roman" w:hAnsi="Times New Roman" w:cs="Times New Roman"/>
          <w:sz w:val="28"/>
          <w:szCs w:val="28"/>
          <w:lang w:val="ky-KG"/>
        </w:rPr>
        <w:t>Кыргыз Республикасынын жер казынасын пайдалануу чөйрөсүндөгү коопсуздукту камсыз кылуу боюнча чаралар жөнүндө</w:t>
      </w:r>
      <w:r w:rsidR="007D3CA3" w:rsidRPr="00416DD7">
        <w:rPr>
          <w:rFonts w:ascii="Times New Roman" w:hAnsi="Times New Roman" w:cs="Times New Roman"/>
          <w:sz w:val="28"/>
          <w:szCs w:val="28"/>
          <w:lang w:val="ky-KG"/>
        </w:rPr>
        <w:t>”</w:t>
      </w:r>
      <w:r w:rsidRPr="00416DD7">
        <w:rPr>
          <w:rFonts w:ascii="Times New Roman" w:hAnsi="Times New Roman" w:cs="Times New Roman"/>
          <w:sz w:val="28"/>
          <w:szCs w:val="28"/>
          <w:lang w:val="ky-KG"/>
        </w:rPr>
        <w:t xml:space="preserve"> Чечиминин пункт</w:t>
      </w:r>
      <w:r w:rsidR="007D3CA3" w:rsidRPr="00416DD7">
        <w:rPr>
          <w:rFonts w:ascii="Times New Roman" w:hAnsi="Times New Roman" w:cs="Times New Roman"/>
          <w:sz w:val="28"/>
          <w:szCs w:val="28"/>
          <w:lang w:val="ky-KG"/>
        </w:rPr>
        <w:t>арын</w:t>
      </w:r>
      <w:r w:rsidRPr="00416DD7">
        <w:rPr>
          <w:rFonts w:ascii="Times New Roman" w:hAnsi="Times New Roman" w:cs="Times New Roman"/>
          <w:sz w:val="28"/>
          <w:szCs w:val="28"/>
          <w:lang w:val="ky-KG"/>
        </w:rPr>
        <w:t xml:space="preserve"> аткаруу, </w:t>
      </w:r>
      <w:r w:rsidR="007D3CA3" w:rsidRPr="00416DD7">
        <w:rPr>
          <w:rFonts w:ascii="Times New Roman" w:hAnsi="Times New Roman" w:cs="Times New Roman"/>
          <w:sz w:val="28"/>
          <w:szCs w:val="28"/>
          <w:lang w:val="ky-KG"/>
        </w:rPr>
        <w:t>анда</w:t>
      </w:r>
      <w:r w:rsidRPr="00416DD7">
        <w:rPr>
          <w:rFonts w:ascii="Times New Roman" w:hAnsi="Times New Roman" w:cs="Times New Roman"/>
          <w:sz w:val="28"/>
          <w:szCs w:val="28"/>
          <w:lang w:val="ky-KG"/>
        </w:rPr>
        <w:t xml:space="preserve"> </w:t>
      </w:r>
      <w:r w:rsidR="00FE5ECF" w:rsidRPr="00416DD7">
        <w:rPr>
          <w:rFonts w:ascii="Times New Roman" w:hAnsi="Times New Roman" w:cs="Times New Roman"/>
          <w:sz w:val="28"/>
          <w:szCs w:val="28"/>
          <w:lang w:val="ky-KG"/>
        </w:rPr>
        <w:t xml:space="preserve">лицензиялык келишимдердин талаптарын жана техникалык долбоорлордун шарттарын сактабагандыктан, пайдалуу кендерди казып алуу жана кайра иштетүү учурунда </w:t>
      </w:r>
      <w:r w:rsidRPr="00416DD7">
        <w:rPr>
          <w:rFonts w:ascii="Times New Roman" w:hAnsi="Times New Roman" w:cs="Times New Roman"/>
          <w:sz w:val="28"/>
          <w:szCs w:val="28"/>
          <w:lang w:val="ky-KG"/>
        </w:rPr>
        <w:t xml:space="preserve">ашыкча чыгымдын ордун толтурууга тийиш болгон сумманы эсептөө методологиясын жөнгө салуучу ченемдик укуктук актыны кабыл алуу </w:t>
      </w:r>
      <w:r w:rsidR="00FE5ECF" w:rsidRPr="00416DD7">
        <w:rPr>
          <w:rFonts w:ascii="Times New Roman" w:hAnsi="Times New Roman" w:cs="Times New Roman"/>
          <w:sz w:val="28"/>
          <w:szCs w:val="28"/>
          <w:lang w:val="ky-KG"/>
        </w:rPr>
        <w:t xml:space="preserve">Кыргыз Республикасынын Өкмөтүнө </w:t>
      </w:r>
      <w:r w:rsidR="007D3CA3" w:rsidRPr="00416DD7">
        <w:rPr>
          <w:rFonts w:ascii="Times New Roman" w:hAnsi="Times New Roman" w:cs="Times New Roman"/>
          <w:sz w:val="28"/>
          <w:szCs w:val="28"/>
          <w:lang w:val="ky-KG"/>
        </w:rPr>
        <w:t>сунушталган</w:t>
      </w:r>
      <w:r w:rsidRPr="00416DD7">
        <w:rPr>
          <w:rFonts w:ascii="Times New Roman" w:hAnsi="Times New Roman" w:cs="Times New Roman"/>
          <w:sz w:val="28"/>
          <w:szCs w:val="28"/>
          <w:lang w:val="ky-KG"/>
        </w:rPr>
        <w:t>.</w:t>
      </w:r>
    </w:p>
    <w:p w:rsidR="004E66CC" w:rsidRDefault="004E66CC" w:rsidP="004E66CC">
      <w:pPr>
        <w:pStyle w:val="a3"/>
        <w:ind w:left="0" w:firstLine="709"/>
        <w:jc w:val="both"/>
        <w:rPr>
          <w:sz w:val="28"/>
          <w:szCs w:val="28"/>
          <w:lang w:val="ky-KG"/>
        </w:rPr>
      </w:pPr>
      <w:r w:rsidRPr="00416DD7">
        <w:rPr>
          <w:sz w:val="28"/>
          <w:szCs w:val="28"/>
          <w:lang w:val="ky-KG"/>
        </w:rPr>
        <w:t>- Кыргыз Республикасынын Өкмөтүнө караштуу Экологиялык жана техникалык коопсуздук боюна мамлекеттик инспекциясынын оптималдуу иши үчүн.</w:t>
      </w:r>
    </w:p>
    <w:p w:rsidR="00416DD7" w:rsidRPr="00416DD7" w:rsidRDefault="00416DD7" w:rsidP="004E66CC">
      <w:pPr>
        <w:pStyle w:val="a3"/>
        <w:ind w:left="0" w:firstLine="709"/>
        <w:jc w:val="both"/>
        <w:rPr>
          <w:sz w:val="28"/>
          <w:szCs w:val="28"/>
          <w:lang w:val="ky-KG"/>
        </w:rPr>
      </w:pPr>
    </w:p>
    <w:p w:rsidR="00A32E7B" w:rsidRPr="00416DD7" w:rsidRDefault="00A32E7B" w:rsidP="00A32E7B">
      <w:pPr>
        <w:pStyle w:val="a3"/>
        <w:numPr>
          <w:ilvl w:val="0"/>
          <w:numId w:val="5"/>
        </w:numPr>
        <w:jc w:val="both"/>
        <w:rPr>
          <w:b/>
          <w:sz w:val="28"/>
          <w:szCs w:val="28"/>
          <w:lang w:val="ky-KG"/>
        </w:rPr>
      </w:pPr>
      <w:r w:rsidRPr="00416DD7">
        <w:rPr>
          <w:b/>
          <w:sz w:val="28"/>
          <w:szCs w:val="28"/>
          <w:lang w:val="ky-KG"/>
        </w:rPr>
        <w:t>Баяндоо бөлүгү</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Өкмөттүн токтомунун долбоору төмөнкү тиркемелерди бекитүүгө тийиш:</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Кыргыз Республикасынын пайдалуу кендерин иштетүүдө жер казынасын коргоо жана пайдалануу эрежелери (мындан ары - Эрежелер);</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lastRenderedPageBreak/>
        <w:t>- Минералдык чийки заттарды казууда жана иштеп чыгарууда пайдалуу казылып алынуучу кендердин жоготууларынын нормативдерин макулдашуу тартиби (мындан ары - Тартип)</w:t>
      </w:r>
      <w:r w:rsidR="002750B5" w:rsidRPr="00416DD7">
        <w:rPr>
          <w:rFonts w:ascii="Times New Roman" w:hAnsi="Times New Roman" w:cs="Times New Roman"/>
          <w:sz w:val="28"/>
          <w:szCs w:val="28"/>
          <w:lang w:val="ky-KG"/>
        </w:rPr>
        <w:t>.</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Учурда жер казынасын коргоо жаатында ишкердик субъекттерине текшерүүлөрдү жүргүзүүдө, пайдалуу кендерди сарамжалдуу, комплекстүү пайдалануу жана жер казынасын коргоо боюнча талаптарды жөнгө салуучу кошумча ченемдик укуктук актылардын жоктугунан, экологиялык жана техникалык коопсуздук боюнча ыйгарым укуктуу мамлекеттик орган Кыргыз Республикасынын "Жер казынасы жөнүндө" мыйзамдарынын ченемдерин жана талаптарын гана колдонот.</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xml:space="preserve">Мындай актылардын жоктугу, "Кыргыз Республикасынын ченемдик укуктук актылары жөнүндө" Кыргыз Республикасынын Мыйзамынын 36-беренесинин 3-пунктуна ылайык, СССРдин ченемдик укуктук актылары Кыргыз Республикасынын аймагында 2009-жылдын 31-декабрына чейин Кыргыз Республикасынын мыйзамдарына карама-каршы келбеген деңгээлде колдонулган. Бир катар ченемдик укуктук актылардын, мамлекеттик стандарттардын, усулдардын, нускамалардын, бирдиктүү эрежелердин юридикалык күчүнүн жоголушу жер казынасын пайдалануу чөйрөсүндө татаал кырдаалга алып келди. </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xml:space="preserve">Учурдагы абалды жакшыртуу максатында </w:t>
      </w:r>
      <w:r w:rsidR="002750B5" w:rsidRPr="00416DD7">
        <w:rPr>
          <w:rFonts w:ascii="Times New Roman" w:hAnsi="Times New Roman" w:cs="Times New Roman"/>
          <w:sz w:val="28"/>
          <w:szCs w:val="28"/>
          <w:lang w:val="ky-KG"/>
        </w:rPr>
        <w:t>Мамкомитеттин</w:t>
      </w:r>
      <w:r w:rsidRPr="00416DD7">
        <w:rPr>
          <w:rFonts w:ascii="Times New Roman" w:hAnsi="Times New Roman" w:cs="Times New Roman"/>
          <w:sz w:val="28"/>
          <w:szCs w:val="28"/>
          <w:lang w:val="ky-KG"/>
        </w:rPr>
        <w:t xml:space="preserve"> 2016-жылдын 28-декабрындагы № 1/2 буйругу менен Кыргыз Республикасынын пайдалуу кендерин иштетүүдө жер казынасын коргоо жана пайдалануу эрежелери бекитилген. Бирок, бекитүү тартиби бузулгандыгына байланыштуу </w:t>
      </w:r>
      <w:r w:rsidR="002750B5" w:rsidRPr="00416DD7">
        <w:rPr>
          <w:rFonts w:ascii="Times New Roman" w:hAnsi="Times New Roman" w:cs="Times New Roman"/>
          <w:sz w:val="28"/>
          <w:szCs w:val="28"/>
          <w:lang w:val="ky-KG"/>
        </w:rPr>
        <w:t>Мамкомитеттин</w:t>
      </w:r>
      <w:r w:rsidRPr="00416DD7">
        <w:rPr>
          <w:rFonts w:ascii="Times New Roman" w:hAnsi="Times New Roman" w:cs="Times New Roman"/>
          <w:sz w:val="28"/>
          <w:szCs w:val="28"/>
          <w:lang w:val="ky-KG"/>
        </w:rPr>
        <w:t xml:space="preserve"> 2018-</w:t>
      </w:r>
      <w:r w:rsidR="002750B5" w:rsidRPr="00416DD7">
        <w:rPr>
          <w:rFonts w:ascii="Times New Roman" w:hAnsi="Times New Roman" w:cs="Times New Roman"/>
          <w:sz w:val="28"/>
          <w:szCs w:val="28"/>
          <w:lang w:val="ky-KG"/>
        </w:rPr>
        <w:t>жылдын 6-сентябрындагы № 01-7/</w:t>
      </w:r>
      <w:r w:rsidRPr="00416DD7">
        <w:rPr>
          <w:rFonts w:ascii="Times New Roman" w:hAnsi="Times New Roman" w:cs="Times New Roman"/>
          <w:sz w:val="28"/>
          <w:szCs w:val="28"/>
          <w:lang w:val="ky-KG"/>
        </w:rPr>
        <w:t xml:space="preserve">406 буйругуна ылайык, жогорудагы буйрук </w:t>
      </w:r>
      <w:r w:rsidR="002750B5" w:rsidRPr="00416DD7">
        <w:rPr>
          <w:rFonts w:ascii="Times New Roman" w:hAnsi="Times New Roman" w:cs="Times New Roman"/>
          <w:sz w:val="28"/>
          <w:szCs w:val="28"/>
          <w:lang w:val="ky-KG"/>
        </w:rPr>
        <w:t>күчүн жоготкон</w:t>
      </w:r>
      <w:r w:rsidRPr="00416DD7">
        <w:rPr>
          <w:rFonts w:ascii="Times New Roman" w:hAnsi="Times New Roman" w:cs="Times New Roman"/>
          <w:sz w:val="28"/>
          <w:szCs w:val="28"/>
          <w:lang w:val="ky-KG"/>
        </w:rPr>
        <w:t xml:space="preserve">. </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Эрежелердин милдеттери төмөнкүлөрдү аныкт</w:t>
      </w:r>
      <w:r w:rsidR="00954C04" w:rsidRPr="00416DD7">
        <w:rPr>
          <w:rFonts w:ascii="Times New Roman" w:hAnsi="Times New Roman" w:cs="Times New Roman"/>
          <w:sz w:val="28"/>
          <w:szCs w:val="28"/>
          <w:lang w:val="ky-KG"/>
        </w:rPr>
        <w:t>оо</w:t>
      </w:r>
      <w:r w:rsidRPr="00416DD7">
        <w:rPr>
          <w:rFonts w:ascii="Times New Roman" w:hAnsi="Times New Roman" w:cs="Times New Roman"/>
          <w:sz w:val="28"/>
          <w:szCs w:val="28"/>
          <w:lang w:val="ky-KG"/>
        </w:rPr>
        <w:t xml:space="preserve">: </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xml:space="preserve">- геологиялык, тоо-кен жана жер бөлүндүлөрүнүн чегинде жер казынасын коргоого мамлекеттик көзөмөл жүргүзүү; </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жер казынасын геологиялык изилдөөдө жана өнөр жайлык өздөштүрүүдө жер казынасын пайдаланууга жана коргоого</w:t>
      </w:r>
      <w:r w:rsidR="002750B5" w:rsidRPr="00416DD7">
        <w:rPr>
          <w:rFonts w:ascii="Times New Roman" w:hAnsi="Times New Roman" w:cs="Times New Roman"/>
          <w:sz w:val="28"/>
          <w:szCs w:val="28"/>
          <w:lang w:val="ky-KG"/>
        </w:rPr>
        <w:t xml:space="preserve"> болгон</w:t>
      </w:r>
      <w:r w:rsidRPr="00416DD7">
        <w:rPr>
          <w:rFonts w:ascii="Times New Roman" w:hAnsi="Times New Roman" w:cs="Times New Roman"/>
          <w:sz w:val="28"/>
          <w:szCs w:val="28"/>
          <w:lang w:val="ky-KG"/>
        </w:rPr>
        <w:t xml:space="preserve"> мамлекеттик </w:t>
      </w:r>
      <w:r w:rsidR="00954C04" w:rsidRPr="00416DD7">
        <w:rPr>
          <w:rFonts w:ascii="Times New Roman" w:hAnsi="Times New Roman" w:cs="Times New Roman"/>
          <w:sz w:val="28"/>
          <w:szCs w:val="28"/>
          <w:lang w:val="ky-KG"/>
        </w:rPr>
        <w:t>көзөмөл;</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xml:space="preserve">- жер казынасын коргоону жана пайдалуу кендерди сарамжалдуу пайдаланууну камсыз кылуу боюнча чаралардын комплекси; </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xml:space="preserve">- жер казынасын коргоого карата талаптар; </w:t>
      </w:r>
    </w:p>
    <w:p w:rsidR="006A7924" w:rsidRPr="00416DD7" w:rsidRDefault="0042756C" w:rsidP="007F5E49">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 жумушчулардын жана калктын ден-соолугуна жана коопсуздугуна, ошондой эле жаратылыш чөйрө</w:t>
      </w:r>
      <w:r w:rsidR="007F5E49" w:rsidRPr="00416DD7">
        <w:rPr>
          <w:rFonts w:ascii="Times New Roman" w:hAnsi="Times New Roman" w:cs="Times New Roman"/>
          <w:sz w:val="28"/>
          <w:szCs w:val="28"/>
          <w:lang w:val="ky-KG"/>
        </w:rPr>
        <w:t>сүнө орду толгус зыян келтирүү</w:t>
      </w:r>
      <w:r w:rsidRPr="00416DD7">
        <w:rPr>
          <w:rFonts w:ascii="Times New Roman" w:hAnsi="Times New Roman" w:cs="Times New Roman"/>
          <w:sz w:val="28"/>
          <w:szCs w:val="28"/>
          <w:lang w:val="ky-KG"/>
        </w:rPr>
        <w:t xml:space="preserve"> жана</w:t>
      </w:r>
      <w:r w:rsidR="007F5E49" w:rsidRPr="00416DD7">
        <w:rPr>
          <w:rFonts w:ascii="Times New Roman" w:hAnsi="Times New Roman" w:cs="Times New Roman"/>
          <w:sz w:val="28"/>
          <w:szCs w:val="28"/>
          <w:lang w:val="ky-KG"/>
        </w:rPr>
        <w:t xml:space="preserve"> минералдык ресурстардын жогол</w:t>
      </w:r>
      <w:r w:rsidRPr="00416DD7">
        <w:rPr>
          <w:rFonts w:ascii="Times New Roman" w:hAnsi="Times New Roman" w:cs="Times New Roman"/>
          <w:sz w:val="28"/>
          <w:szCs w:val="28"/>
          <w:lang w:val="ky-KG"/>
        </w:rPr>
        <w:t>у</w:t>
      </w:r>
      <w:r w:rsidR="007F5E49" w:rsidRPr="00416DD7">
        <w:rPr>
          <w:rFonts w:ascii="Times New Roman" w:hAnsi="Times New Roman" w:cs="Times New Roman"/>
          <w:sz w:val="28"/>
          <w:szCs w:val="28"/>
          <w:lang w:val="ky-KG"/>
        </w:rPr>
        <w:t>у коркунучуна алып келбестен,</w:t>
      </w:r>
      <w:r w:rsidRPr="00416DD7">
        <w:rPr>
          <w:rFonts w:ascii="Times New Roman" w:hAnsi="Times New Roman" w:cs="Times New Roman"/>
          <w:sz w:val="28"/>
          <w:szCs w:val="28"/>
          <w:lang w:val="ky-KG"/>
        </w:rPr>
        <w:t xml:space="preserve"> </w:t>
      </w:r>
      <w:r w:rsidR="006A7924" w:rsidRPr="00416DD7">
        <w:rPr>
          <w:rFonts w:ascii="Times New Roman" w:hAnsi="Times New Roman" w:cs="Times New Roman"/>
          <w:sz w:val="28"/>
          <w:szCs w:val="28"/>
          <w:lang w:val="ky-KG"/>
        </w:rPr>
        <w:t>жер казынасын өздөштүрүүдө</w:t>
      </w:r>
      <w:r w:rsidR="007F5E49" w:rsidRPr="00416DD7">
        <w:rPr>
          <w:rFonts w:ascii="Times New Roman" w:hAnsi="Times New Roman" w:cs="Times New Roman"/>
          <w:sz w:val="28"/>
          <w:szCs w:val="28"/>
          <w:lang w:val="ky-KG"/>
        </w:rPr>
        <w:t xml:space="preserve"> технологияларды колдонууга коюлган талаптар.</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lastRenderedPageBreak/>
        <w:t>Бул Тартип кендерди иштетүү тутумун жана методдорун эске алуу менен мин</w:t>
      </w:r>
      <w:r w:rsidR="002750B5" w:rsidRPr="00416DD7">
        <w:rPr>
          <w:rFonts w:ascii="Times New Roman" w:hAnsi="Times New Roman" w:cs="Times New Roman"/>
          <w:sz w:val="28"/>
          <w:szCs w:val="28"/>
          <w:lang w:val="ky-KG"/>
        </w:rPr>
        <w:t>ералдык сырьену казып алуу жана/</w:t>
      </w:r>
      <w:r w:rsidRPr="00416DD7">
        <w:rPr>
          <w:rFonts w:ascii="Times New Roman" w:hAnsi="Times New Roman" w:cs="Times New Roman"/>
          <w:sz w:val="28"/>
          <w:szCs w:val="28"/>
          <w:lang w:val="ky-KG"/>
        </w:rPr>
        <w:t xml:space="preserve">же кайра иштетүү учурунда пайдалуу кендердин жоготууларынын нормаларын шайкеш келтирүү маселелерин жөнгө салат. </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Пайдалуу кендерди иштетүүдө</w:t>
      </w:r>
      <w:r w:rsidR="002750B5" w:rsidRPr="00416DD7">
        <w:rPr>
          <w:rFonts w:ascii="Times New Roman" w:hAnsi="Times New Roman" w:cs="Times New Roman"/>
          <w:sz w:val="28"/>
          <w:szCs w:val="28"/>
          <w:lang w:val="ky-KG"/>
        </w:rPr>
        <w:t>,</w:t>
      </w:r>
      <w:r w:rsidRPr="00416DD7">
        <w:rPr>
          <w:rFonts w:ascii="Times New Roman" w:hAnsi="Times New Roman" w:cs="Times New Roman"/>
          <w:sz w:val="28"/>
          <w:szCs w:val="28"/>
          <w:lang w:val="ky-KG"/>
        </w:rPr>
        <w:t xml:space="preserve"> пайдалуу кендердин жоготууларынын ченемдерин макулдашуу жер казынасын пайдалануу боюнча ыйгарым укуктуу мамлекеттик орган тарабынан пайдалуу казындылардын кендерин иштетүү боюнча сунушталган техникалык долбоорлорду кароонун натыйжалары боюнча жүргүзүлөт. </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Тартипке ылайык, зыяндын (чыгымдын) ордун толтуруу</w:t>
      </w:r>
      <w:r w:rsidR="002750B5" w:rsidRPr="00416DD7">
        <w:rPr>
          <w:rFonts w:ascii="Times New Roman" w:hAnsi="Times New Roman" w:cs="Times New Roman"/>
          <w:sz w:val="28"/>
          <w:szCs w:val="28"/>
          <w:lang w:val="ky-KG"/>
        </w:rPr>
        <w:t>,</w:t>
      </w:r>
      <w:r w:rsidRPr="00416DD7">
        <w:rPr>
          <w:rFonts w:ascii="Times New Roman" w:hAnsi="Times New Roman" w:cs="Times New Roman"/>
          <w:sz w:val="28"/>
          <w:szCs w:val="28"/>
          <w:lang w:val="ky-KG"/>
        </w:rPr>
        <w:t xml:space="preserve"> пайдалуу кендердин ашыкча жоготуулары пайда болгон учурда келип чыгат. Эгерде Тартипте көрсөтүлгөн бузуулар аныкталса, зыяндын (чыгымдын) өлчөмү пайдалуу кендердин ашыкча жоготууларына келтирилген зыяндын өлчөмүн аныктоонун мисалдарына ылайык аныкталат. </w:t>
      </w:r>
    </w:p>
    <w:p w:rsidR="0042756C" w:rsidRPr="00416DD7" w:rsidRDefault="0042756C" w:rsidP="0042756C">
      <w:pPr>
        <w:spacing w:after="0"/>
        <w:ind w:firstLine="571"/>
        <w:jc w:val="both"/>
        <w:rPr>
          <w:rFonts w:ascii="Times New Roman" w:hAnsi="Times New Roman" w:cs="Times New Roman"/>
          <w:sz w:val="28"/>
          <w:szCs w:val="28"/>
          <w:lang w:val="ky-KG"/>
        </w:rPr>
      </w:pPr>
      <w:r w:rsidRPr="00416DD7">
        <w:rPr>
          <w:rFonts w:ascii="Times New Roman" w:hAnsi="Times New Roman" w:cs="Times New Roman"/>
          <w:sz w:val="28"/>
          <w:szCs w:val="28"/>
          <w:lang w:val="ky-KG"/>
        </w:rPr>
        <w:t>Ашыкча жоготуулар табылган учурда, экологиялык жана техникалык коопсуздук боюнча ыйгарым укуктуу мамлекеттик орган кен казуу объекттеринде текшерүү жүргүзүүдө жана (же) жер казынасынан алынган пайдалуу кендерге контролдук-изилдөө иштерин жүргүзүүдө тиешелүү акт түзүп, зыяндын (чыгымдын) көлөмүн эсептөө менен токтом чыгарат.</w:t>
      </w:r>
    </w:p>
    <w:p w:rsidR="0042756C" w:rsidRPr="00416DD7" w:rsidRDefault="0042756C" w:rsidP="004E66CC">
      <w:pPr>
        <w:pStyle w:val="a3"/>
        <w:ind w:left="0" w:firstLine="709"/>
        <w:jc w:val="both"/>
        <w:rPr>
          <w:b/>
          <w:sz w:val="28"/>
          <w:szCs w:val="28"/>
          <w:lang w:val="ky-KG"/>
        </w:rPr>
      </w:pPr>
    </w:p>
    <w:p w:rsidR="004E66CC" w:rsidRPr="00416DD7" w:rsidRDefault="004E66CC" w:rsidP="004E66CC">
      <w:pPr>
        <w:pStyle w:val="a3"/>
        <w:ind w:left="0" w:firstLine="709"/>
        <w:jc w:val="both"/>
        <w:rPr>
          <w:b/>
          <w:color w:val="000000"/>
          <w:sz w:val="28"/>
          <w:szCs w:val="28"/>
          <w:lang w:val="ky-KG"/>
        </w:rPr>
      </w:pPr>
      <w:r w:rsidRPr="00416DD7">
        <w:rPr>
          <w:b/>
          <w:sz w:val="28"/>
          <w:szCs w:val="28"/>
          <w:lang w:val="ky-KG"/>
        </w:rPr>
        <w:t xml:space="preserve">3. </w:t>
      </w:r>
      <w:r w:rsidRPr="00416DD7">
        <w:rPr>
          <w:b/>
          <w:color w:val="000000"/>
          <w:sz w:val="28"/>
          <w:szCs w:val="28"/>
          <w:lang w:val="ky-KG"/>
        </w:rPr>
        <w:t>Мүмкүн болгон коомдук, экономикалык, укуктук, укук коргоо, гендердик, экологиялык, коррупциалык болжолдор.</w:t>
      </w:r>
    </w:p>
    <w:p w:rsidR="004E66CC" w:rsidRPr="00416DD7" w:rsidRDefault="004E66CC" w:rsidP="004E66CC">
      <w:pPr>
        <w:spacing w:after="0" w:line="240" w:lineRule="auto"/>
        <w:ind w:firstLine="708"/>
        <w:jc w:val="both"/>
        <w:rPr>
          <w:rFonts w:ascii="Times New Roman" w:hAnsi="Times New Roman" w:cs="Times New Roman"/>
          <w:color w:val="000000"/>
          <w:sz w:val="28"/>
          <w:szCs w:val="28"/>
          <w:lang w:val="ky-KG"/>
        </w:rPr>
      </w:pPr>
      <w:r w:rsidRPr="00416DD7">
        <w:rPr>
          <w:rFonts w:ascii="Times New Roman" w:hAnsi="Times New Roman" w:cs="Times New Roman"/>
          <w:color w:val="000000"/>
          <w:sz w:val="28"/>
          <w:szCs w:val="28"/>
          <w:lang w:val="ky-KG"/>
        </w:rPr>
        <w:t>Ушул Жобону кабыл алуу:</w:t>
      </w:r>
    </w:p>
    <w:p w:rsidR="004E66CC" w:rsidRPr="00416DD7" w:rsidRDefault="0042756C" w:rsidP="0042756C">
      <w:pPr>
        <w:spacing w:after="0"/>
        <w:ind w:left="360"/>
        <w:jc w:val="both"/>
        <w:rPr>
          <w:rFonts w:ascii="Times New Roman" w:hAnsi="Times New Roman" w:cs="Times New Roman"/>
          <w:color w:val="000000"/>
          <w:sz w:val="28"/>
          <w:szCs w:val="28"/>
          <w:lang w:val="ky-KG"/>
        </w:rPr>
      </w:pPr>
      <w:r w:rsidRPr="00416DD7">
        <w:rPr>
          <w:rFonts w:ascii="Times New Roman" w:hAnsi="Times New Roman" w:cs="Times New Roman"/>
          <w:color w:val="000000"/>
          <w:sz w:val="28"/>
          <w:szCs w:val="28"/>
          <w:lang w:val="ky-KG"/>
        </w:rPr>
        <w:t xml:space="preserve">- </w:t>
      </w:r>
      <w:r w:rsidR="004E66CC" w:rsidRPr="00416DD7">
        <w:rPr>
          <w:rFonts w:ascii="Times New Roman" w:hAnsi="Times New Roman" w:cs="Times New Roman"/>
          <w:color w:val="000000"/>
          <w:sz w:val="28"/>
          <w:szCs w:val="28"/>
          <w:lang w:val="ky-KG"/>
        </w:rPr>
        <w:t>терс коомдук, экономикалык, укуктук, укук коргоочу, гендердик, экологиялык, корруппциялык натыйжаларга алып келбейт;</w:t>
      </w:r>
    </w:p>
    <w:p w:rsidR="004E66CC" w:rsidRPr="00416DD7" w:rsidRDefault="0042756C" w:rsidP="0042756C">
      <w:pPr>
        <w:spacing w:after="0"/>
        <w:ind w:left="360"/>
        <w:jc w:val="both"/>
        <w:rPr>
          <w:rFonts w:ascii="Times New Roman" w:hAnsi="Times New Roman" w:cs="Times New Roman"/>
          <w:color w:val="000000"/>
          <w:sz w:val="28"/>
          <w:szCs w:val="28"/>
          <w:lang w:val="ky-KG"/>
        </w:rPr>
      </w:pPr>
      <w:r w:rsidRPr="00416DD7">
        <w:rPr>
          <w:rFonts w:ascii="Times New Roman" w:hAnsi="Times New Roman" w:cs="Times New Roman"/>
          <w:color w:val="000000"/>
          <w:sz w:val="28"/>
          <w:szCs w:val="28"/>
          <w:lang w:val="ky-KG"/>
        </w:rPr>
        <w:t xml:space="preserve">- </w:t>
      </w:r>
      <w:r w:rsidR="004E66CC" w:rsidRPr="00416DD7">
        <w:rPr>
          <w:rFonts w:ascii="Times New Roman" w:hAnsi="Times New Roman" w:cs="Times New Roman"/>
          <w:color w:val="000000"/>
          <w:sz w:val="28"/>
          <w:szCs w:val="28"/>
          <w:lang w:val="ky-KG"/>
        </w:rPr>
        <w:t>Кыргыз Республикасынын колдонуудагы мыйзамдарына каршы келбейт.</w:t>
      </w:r>
    </w:p>
    <w:p w:rsidR="0042756C" w:rsidRPr="00416DD7" w:rsidRDefault="0042756C" w:rsidP="004E66CC">
      <w:pPr>
        <w:spacing w:after="0" w:line="240" w:lineRule="auto"/>
        <w:ind w:firstLine="708"/>
        <w:jc w:val="both"/>
        <w:rPr>
          <w:rFonts w:ascii="Times New Roman" w:hAnsi="Times New Roman" w:cs="Times New Roman"/>
          <w:color w:val="000000"/>
          <w:sz w:val="28"/>
          <w:szCs w:val="28"/>
          <w:lang w:val="ky-KG"/>
        </w:rPr>
      </w:pPr>
    </w:p>
    <w:p w:rsidR="004E66CC" w:rsidRPr="00416DD7" w:rsidRDefault="004E66CC" w:rsidP="004E66CC">
      <w:pPr>
        <w:spacing w:after="0" w:line="240" w:lineRule="auto"/>
        <w:ind w:firstLine="708"/>
        <w:jc w:val="both"/>
        <w:rPr>
          <w:rFonts w:ascii="Times New Roman" w:eastAsia="Arial Unicode MS" w:hAnsi="Times New Roman" w:cs="Times New Roman"/>
          <w:b/>
          <w:bCs/>
          <w:sz w:val="28"/>
          <w:szCs w:val="28"/>
          <w:lang w:val="ky-KG"/>
        </w:rPr>
      </w:pPr>
      <w:r w:rsidRPr="00416DD7">
        <w:rPr>
          <w:rFonts w:ascii="Times New Roman" w:hAnsi="Times New Roman" w:cs="Times New Roman"/>
          <w:b/>
          <w:color w:val="000000"/>
          <w:sz w:val="28"/>
          <w:szCs w:val="28"/>
          <w:lang w:val="ky-KG" w:eastAsia="ru-RU"/>
        </w:rPr>
        <w:t xml:space="preserve">4. </w:t>
      </w:r>
      <w:r w:rsidRPr="00416DD7">
        <w:rPr>
          <w:rFonts w:ascii="Times New Roman" w:hAnsi="Times New Roman" w:cs="Times New Roman"/>
          <w:color w:val="000000"/>
          <w:sz w:val="28"/>
          <w:szCs w:val="28"/>
          <w:lang w:val="ky-KG" w:eastAsia="ru-RU"/>
        </w:rPr>
        <w:t xml:space="preserve"> </w:t>
      </w:r>
      <w:r w:rsidRPr="00416DD7">
        <w:rPr>
          <w:rFonts w:ascii="Times New Roman" w:eastAsia="Arial Unicode MS" w:hAnsi="Times New Roman" w:cs="Times New Roman"/>
          <w:b/>
          <w:bCs/>
          <w:sz w:val="28"/>
          <w:szCs w:val="28"/>
          <w:lang w:val="ky-KG"/>
        </w:rPr>
        <w:t xml:space="preserve">Коомдук талкуунун жыйынтыгы жөнүндө маалымат. </w:t>
      </w:r>
    </w:p>
    <w:p w:rsidR="00374F9B" w:rsidRPr="00416DD7" w:rsidRDefault="00374F9B" w:rsidP="004E66CC">
      <w:pPr>
        <w:spacing w:after="0" w:line="240" w:lineRule="auto"/>
        <w:ind w:firstLine="708"/>
        <w:jc w:val="both"/>
        <w:rPr>
          <w:rFonts w:ascii="Times New Roman" w:hAnsi="Times New Roman" w:cs="Times New Roman"/>
          <w:color w:val="000000"/>
          <w:sz w:val="28"/>
          <w:szCs w:val="28"/>
          <w:lang w:val="ky-KG" w:eastAsia="ru-RU"/>
        </w:rPr>
      </w:pPr>
      <w:r w:rsidRPr="00416DD7">
        <w:rPr>
          <w:rFonts w:ascii="Times New Roman" w:hAnsi="Times New Roman" w:cs="Times New Roman"/>
          <w:color w:val="000000"/>
          <w:sz w:val="28"/>
          <w:szCs w:val="28"/>
          <w:lang w:val="ky-KG" w:eastAsia="ru-RU"/>
        </w:rPr>
        <w:t xml:space="preserve">"Кыргыз Республикасынын ченемдик укуктук актылары жөнүндө" Кыргыз Республикасынын Мыйзамынын ченемдерине ылайык, аталган токтом долбоору белгиленген тартипте </w:t>
      </w:r>
      <w:r w:rsidRPr="00416DD7">
        <w:rPr>
          <w:rFonts w:ascii="Times New Roman" w:eastAsia="Arial Unicode MS" w:hAnsi="Times New Roman" w:cs="Times New Roman"/>
          <w:sz w:val="28"/>
          <w:szCs w:val="28"/>
          <w:lang w:val="ky-KG"/>
        </w:rPr>
        <w:t xml:space="preserve">Кыргыз Республикасынын Өкмөтүнүн расмий сайтына коомдук талкуу жүргүзүү үчүн жайгаштырылат </w:t>
      </w:r>
      <w:r w:rsidRPr="00416DD7">
        <w:rPr>
          <w:rFonts w:ascii="Times New Roman" w:hAnsi="Times New Roman" w:cs="Times New Roman"/>
          <w:color w:val="000000"/>
          <w:sz w:val="28"/>
          <w:szCs w:val="28"/>
          <w:lang w:val="ky-KG" w:eastAsia="ru-RU"/>
        </w:rPr>
        <w:t>(</w:t>
      </w:r>
      <w:hyperlink r:id="rId6" w:history="1">
        <w:r w:rsidRPr="00416DD7">
          <w:rPr>
            <w:rStyle w:val="a4"/>
            <w:rFonts w:ascii="Times New Roman" w:hAnsi="Times New Roman" w:cs="Times New Roman"/>
            <w:color w:val="000000"/>
            <w:sz w:val="28"/>
            <w:szCs w:val="28"/>
            <w:lang w:val="ky-KG" w:eastAsia="ru-RU"/>
          </w:rPr>
          <w:t>www.gov.kg</w:t>
        </w:r>
      </w:hyperlink>
      <w:r w:rsidRPr="00416DD7">
        <w:rPr>
          <w:rFonts w:ascii="Times New Roman" w:hAnsi="Times New Roman" w:cs="Times New Roman"/>
          <w:color w:val="000000"/>
          <w:sz w:val="28"/>
          <w:szCs w:val="28"/>
          <w:lang w:val="ky-KG" w:eastAsia="ru-RU"/>
        </w:rPr>
        <w:t>).</w:t>
      </w:r>
    </w:p>
    <w:p w:rsidR="004E66CC" w:rsidRPr="00416DD7" w:rsidRDefault="004E66CC" w:rsidP="004E66CC">
      <w:pPr>
        <w:spacing w:after="0" w:line="240" w:lineRule="auto"/>
        <w:ind w:firstLine="708"/>
        <w:jc w:val="both"/>
        <w:rPr>
          <w:rFonts w:ascii="Times New Roman" w:hAnsi="Times New Roman" w:cs="Times New Roman"/>
          <w:b/>
          <w:color w:val="000000"/>
          <w:sz w:val="28"/>
          <w:szCs w:val="28"/>
          <w:lang w:val="ky-KG"/>
        </w:rPr>
      </w:pPr>
    </w:p>
    <w:p w:rsidR="004E66CC" w:rsidRPr="00416DD7" w:rsidRDefault="004E66CC" w:rsidP="004E66CC">
      <w:pPr>
        <w:spacing w:after="0" w:line="240" w:lineRule="auto"/>
        <w:ind w:firstLine="708"/>
        <w:jc w:val="both"/>
        <w:rPr>
          <w:rFonts w:ascii="Times New Roman" w:eastAsia="Times New Roman" w:hAnsi="Times New Roman" w:cs="Times New Roman"/>
          <w:b/>
          <w:bCs/>
          <w:sz w:val="28"/>
          <w:szCs w:val="28"/>
          <w:lang w:val="ky-KG"/>
        </w:rPr>
      </w:pPr>
      <w:r w:rsidRPr="00416DD7">
        <w:rPr>
          <w:rFonts w:ascii="Times New Roman" w:hAnsi="Times New Roman" w:cs="Times New Roman"/>
          <w:b/>
          <w:color w:val="000000"/>
          <w:sz w:val="28"/>
          <w:szCs w:val="28"/>
          <w:lang w:val="ky-KG"/>
        </w:rPr>
        <w:t xml:space="preserve">5. </w:t>
      </w:r>
      <w:r w:rsidRPr="00416DD7">
        <w:rPr>
          <w:rFonts w:ascii="Times New Roman" w:eastAsia="Times New Roman" w:hAnsi="Times New Roman" w:cs="Times New Roman"/>
          <w:b/>
          <w:bCs/>
          <w:sz w:val="28"/>
          <w:szCs w:val="28"/>
          <w:lang w:val="ky-KG"/>
        </w:rPr>
        <w:t xml:space="preserve">Долбоордун мыйзамга ылайык келүүсүн талдоо </w:t>
      </w:r>
    </w:p>
    <w:p w:rsidR="00374F9B" w:rsidRPr="00416DD7" w:rsidRDefault="00374F9B" w:rsidP="00374F9B">
      <w:pPr>
        <w:spacing w:after="0" w:line="240" w:lineRule="auto"/>
        <w:ind w:firstLine="708"/>
        <w:jc w:val="both"/>
        <w:rPr>
          <w:rFonts w:ascii="Times New Roman" w:hAnsi="Times New Roman" w:cs="Times New Roman"/>
          <w:color w:val="000000"/>
          <w:sz w:val="28"/>
          <w:szCs w:val="28"/>
          <w:lang w:val="ky-KG"/>
        </w:rPr>
      </w:pPr>
      <w:r w:rsidRPr="00416DD7">
        <w:rPr>
          <w:rFonts w:ascii="Times New Roman" w:hAnsi="Times New Roman" w:cs="Times New Roman"/>
          <w:color w:val="000000"/>
          <w:sz w:val="28"/>
          <w:szCs w:val="28"/>
          <w:lang w:val="ky-KG"/>
        </w:rPr>
        <w:t>Кыргыз Республикасынын Өкмөтүнүн сунушталган токтомунун долбоору колдонуудагы мыйзамдардын ченемдерине, ошондой эле белгиленген тартипте күчүнө кирген, Кыргыз Республикасы катышуучусу болгон эл аралык келишимдерге карама-каршы келбейт.</w:t>
      </w:r>
    </w:p>
    <w:p w:rsidR="004E66CC" w:rsidRPr="00416DD7" w:rsidRDefault="004E66CC" w:rsidP="00374F9B">
      <w:pPr>
        <w:spacing w:after="0" w:line="240" w:lineRule="auto"/>
        <w:jc w:val="both"/>
        <w:rPr>
          <w:rFonts w:ascii="Times New Roman" w:hAnsi="Times New Roman" w:cs="Times New Roman"/>
          <w:color w:val="000000"/>
          <w:sz w:val="28"/>
          <w:szCs w:val="28"/>
          <w:lang w:val="ky-KG"/>
        </w:rPr>
      </w:pPr>
    </w:p>
    <w:p w:rsidR="00374F9B" w:rsidRPr="00416DD7" w:rsidRDefault="00374F9B" w:rsidP="004E66CC">
      <w:pPr>
        <w:spacing w:after="0" w:line="240" w:lineRule="auto"/>
        <w:ind w:firstLine="708"/>
        <w:jc w:val="both"/>
        <w:rPr>
          <w:rFonts w:ascii="Times New Roman" w:hAnsi="Times New Roman" w:cs="Times New Roman"/>
          <w:b/>
          <w:color w:val="000000"/>
          <w:sz w:val="28"/>
          <w:szCs w:val="28"/>
          <w:lang w:val="ky-KG"/>
        </w:rPr>
      </w:pPr>
    </w:p>
    <w:p w:rsidR="004E66CC" w:rsidRPr="00416DD7" w:rsidRDefault="004E66CC" w:rsidP="004E66CC">
      <w:pPr>
        <w:spacing w:after="0" w:line="240" w:lineRule="auto"/>
        <w:ind w:firstLine="708"/>
        <w:jc w:val="both"/>
        <w:rPr>
          <w:rFonts w:ascii="Times New Roman" w:hAnsi="Times New Roman" w:cs="Times New Roman"/>
          <w:b/>
          <w:bCs/>
          <w:color w:val="000000"/>
          <w:sz w:val="28"/>
          <w:szCs w:val="28"/>
          <w:lang w:val="ky-KG" w:eastAsia="ru-RU"/>
        </w:rPr>
      </w:pPr>
      <w:r w:rsidRPr="00416DD7">
        <w:rPr>
          <w:rFonts w:ascii="Times New Roman" w:hAnsi="Times New Roman" w:cs="Times New Roman"/>
          <w:b/>
          <w:color w:val="000000"/>
          <w:sz w:val="28"/>
          <w:szCs w:val="28"/>
          <w:lang w:val="ky-KG"/>
        </w:rPr>
        <w:lastRenderedPageBreak/>
        <w:t xml:space="preserve">6. </w:t>
      </w:r>
      <w:r w:rsidRPr="00416DD7">
        <w:rPr>
          <w:rFonts w:ascii="Times New Roman" w:hAnsi="Times New Roman" w:cs="Times New Roman"/>
          <w:b/>
          <w:bCs/>
          <w:color w:val="000000"/>
          <w:sz w:val="28"/>
          <w:szCs w:val="28"/>
          <w:lang w:val="ky-KG" w:eastAsia="ru-RU"/>
        </w:rPr>
        <w:t xml:space="preserve">Каржылоо зарылчылыгы тууралуу маалымат </w:t>
      </w:r>
    </w:p>
    <w:p w:rsidR="004E66CC" w:rsidRPr="00416DD7" w:rsidRDefault="004E66CC" w:rsidP="004E66CC">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y-KG" w:eastAsia="ru-RU"/>
        </w:rPr>
      </w:pPr>
      <w:r w:rsidRPr="00416DD7">
        <w:rPr>
          <w:rFonts w:ascii="Times New Roman" w:hAnsi="Times New Roman" w:cs="Times New Roman"/>
          <w:color w:val="000000"/>
          <w:sz w:val="28"/>
          <w:szCs w:val="28"/>
          <w:lang w:val="ky-KG" w:eastAsia="ru-RU"/>
        </w:rPr>
        <w:t xml:space="preserve">Ушул </w:t>
      </w:r>
      <w:r w:rsidR="00374F9B" w:rsidRPr="00416DD7">
        <w:rPr>
          <w:rFonts w:ascii="Times New Roman" w:hAnsi="Times New Roman" w:cs="Times New Roman"/>
          <w:color w:val="000000"/>
          <w:sz w:val="28"/>
          <w:szCs w:val="28"/>
          <w:lang w:val="ky-KG"/>
        </w:rPr>
        <w:t>Кыргыз Республикасынын Өкмөтүнүн сунушталган токтомунун долбоорун</w:t>
      </w:r>
      <w:r w:rsidRPr="00416DD7">
        <w:rPr>
          <w:rFonts w:ascii="Times New Roman" w:hAnsi="Times New Roman" w:cs="Times New Roman"/>
          <w:color w:val="000000"/>
          <w:sz w:val="28"/>
          <w:szCs w:val="28"/>
          <w:lang w:val="ky-KG" w:eastAsia="ru-RU"/>
        </w:rPr>
        <w:t xml:space="preserve"> кабыл алуу республикалык бюджетт</w:t>
      </w:r>
      <w:r w:rsidR="00374F9B" w:rsidRPr="00416DD7">
        <w:rPr>
          <w:rFonts w:ascii="Times New Roman" w:hAnsi="Times New Roman" w:cs="Times New Roman"/>
          <w:color w:val="000000"/>
          <w:sz w:val="28"/>
          <w:szCs w:val="28"/>
          <w:lang w:val="ky-KG" w:eastAsia="ru-RU"/>
        </w:rPr>
        <w:t>ен</w:t>
      </w:r>
      <w:r w:rsidRPr="00416DD7">
        <w:rPr>
          <w:rFonts w:ascii="Times New Roman" w:hAnsi="Times New Roman" w:cs="Times New Roman"/>
          <w:color w:val="000000"/>
          <w:sz w:val="28"/>
          <w:szCs w:val="28"/>
          <w:lang w:val="ky-KG" w:eastAsia="ru-RU"/>
        </w:rPr>
        <w:t xml:space="preserve"> кошумча каржылык чыгымдар</w:t>
      </w:r>
      <w:r w:rsidR="00374F9B" w:rsidRPr="00416DD7">
        <w:rPr>
          <w:rFonts w:ascii="Times New Roman" w:hAnsi="Times New Roman" w:cs="Times New Roman"/>
          <w:color w:val="000000"/>
          <w:sz w:val="28"/>
          <w:szCs w:val="28"/>
          <w:lang w:val="ky-KG" w:eastAsia="ru-RU"/>
        </w:rPr>
        <w:t>ына</w:t>
      </w:r>
      <w:r w:rsidRPr="00416DD7">
        <w:rPr>
          <w:rFonts w:ascii="Times New Roman" w:hAnsi="Times New Roman" w:cs="Times New Roman"/>
          <w:color w:val="000000"/>
          <w:sz w:val="28"/>
          <w:szCs w:val="28"/>
          <w:lang w:val="ky-KG" w:eastAsia="ru-RU"/>
        </w:rPr>
        <w:t xml:space="preserve"> алып келбейт. </w:t>
      </w:r>
    </w:p>
    <w:p w:rsidR="004E66CC" w:rsidRPr="00416DD7" w:rsidRDefault="004E66CC" w:rsidP="004E66CC">
      <w:pPr>
        <w:spacing w:after="0" w:line="240" w:lineRule="auto"/>
        <w:jc w:val="both"/>
        <w:rPr>
          <w:rFonts w:ascii="Times New Roman" w:hAnsi="Times New Roman" w:cs="Times New Roman"/>
          <w:b/>
          <w:color w:val="000000"/>
          <w:sz w:val="28"/>
          <w:szCs w:val="28"/>
          <w:lang w:val="ky-KG"/>
        </w:rPr>
      </w:pPr>
    </w:p>
    <w:p w:rsidR="004E66CC" w:rsidRPr="00416DD7" w:rsidRDefault="00374F9B" w:rsidP="004E66CC">
      <w:pPr>
        <w:pStyle w:val="40"/>
        <w:shd w:val="clear" w:color="auto" w:fill="auto"/>
        <w:tabs>
          <w:tab w:val="left" w:pos="813"/>
        </w:tabs>
        <w:spacing w:after="0" w:line="240" w:lineRule="auto"/>
        <w:rPr>
          <w:sz w:val="28"/>
          <w:szCs w:val="28"/>
          <w:lang w:val="ky-KG" w:eastAsia="ru-RU"/>
        </w:rPr>
      </w:pPr>
      <w:r w:rsidRPr="00416DD7">
        <w:rPr>
          <w:color w:val="000000"/>
          <w:sz w:val="28"/>
          <w:szCs w:val="28"/>
          <w:lang w:val="ky-KG"/>
        </w:rPr>
        <w:tab/>
      </w:r>
      <w:r w:rsidR="004E66CC" w:rsidRPr="00416DD7">
        <w:rPr>
          <w:color w:val="000000"/>
          <w:sz w:val="28"/>
          <w:szCs w:val="28"/>
          <w:lang w:val="ky-KG"/>
        </w:rPr>
        <w:t xml:space="preserve">7. </w:t>
      </w:r>
      <w:r w:rsidR="004E66CC" w:rsidRPr="00416DD7">
        <w:rPr>
          <w:sz w:val="28"/>
          <w:szCs w:val="28"/>
          <w:lang w:val="ky-KG"/>
        </w:rPr>
        <w:t>Жөнгө салуу таасирин талдоо тууралуу маалымат</w:t>
      </w:r>
    </w:p>
    <w:p w:rsidR="004E66CC" w:rsidRPr="00416DD7" w:rsidRDefault="004E66CC" w:rsidP="004E66CC">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y-KG" w:eastAsia="ru-RU"/>
        </w:rPr>
      </w:pPr>
      <w:r w:rsidRPr="00416DD7">
        <w:rPr>
          <w:rFonts w:ascii="Times New Roman" w:hAnsi="Times New Roman" w:cs="Times New Roman"/>
          <w:color w:val="000000"/>
          <w:sz w:val="28"/>
          <w:szCs w:val="28"/>
          <w:lang w:val="ky-KG" w:eastAsia="ru-RU"/>
        </w:rPr>
        <w:t xml:space="preserve">Кыргыз Републикасынын “Кыргыз Республикасынын ченемдик укуктук актылар жөнүндө” Мыйзамынын 19-беренесинин 1-бөлүгүнө ылайык Ишкердик иш-аракетти жөнгө салууга багытталган ченемдик укуктук актылардын долбоорлорунун жөнгө салуучу таасирин талдоо, Өкмөт бекиткен методикага ылайык жүргүзүлөт. </w:t>
      </w:r>
    </w:p>
    <w:p w:rsidR="00374F9B" w:rsidRPr="00416DD7" w:rsidRDefault="00374F9B" w:rsidP="004E66CC">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y-KG" w:eastAsia="ru-RU"/>
        </w:rPr>
      </w:pPr>
      <w:r w:rsidRPr="00416DD7">
        <w:rPr>
          <w:rFonts w:ascii="Times New Roman" w:hAnsi="Times New Roman" w:cs="Times New Roman"/>
          <w:color w:val="000000"/>
          <w:sz w:val="28"/>
          <w:szCs w:val="28"/>
          <w:lang w:val="ky-KG" w:eastAsia="ru-RU"/>
        </w:rPr>
        <w:t>Ушуга байланыштуу, Өкмөттүн токтомунун долбооруна жөнгө салуучу таасирди талдоо, Кыргыз Республикасынын Өкмөтүнүн 2014-жылдын 30-сентябрындагы № 559 токтому менен бекитилген Ченемдик укуктук актылардын ишкердик субъекттеринин ишине жөнгө салуучу таасирин талдоо методологиясына ылайык жүргүзүлөт.</w:t>
      </w:r>
    </w:p>
    <w:p w:rsidR="004E66CC" w:rsidRPr="00416DD7" w:rsidRDefault="004E66CC" w:rsidP="004E66CC">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y-KG" w:eastAsia="ru-RU"/>
        </w:rPr>
      </w:pPr>
    </w:p>
    <w:p w:rsidR="004E66CC" w:rsidRPr="00416DD7" w:rsidRDefault="004E66CC" w:rsidP="004E66CC">
      <w:pPr>
        <w:widowControl w:val="0"/>
        <w:tabs>
          <w:tab w:val="left" w:pos="6663"/>
        </w:tabs>
        <w:autoSpaceDE w:val="0"/>
        <w:autoSpaceDN w:val="0"/>
        <w:adjustRightInd w:val="0"/>
        <w:spacing w:after="0" w:line="240" w:lineRule="auto"/>
        <w:ind w:firstLine="709"/>
        <w:jc w:val="both"/>
        <w:rPr>
          <w:rFonts w:ascii="Times New Roman" w:hAnsi="Times New Roman" w:cs="Times New Roman"/>
          <w:b/>
          <w:sz w:val="28"/>
          <w:szCs w:val="28"/>
          <w:lang w:val="ky-KG"/>
        </w:rPr>
      </w:pPr>
    </w:p>
    <w:p w:rsidR="00A12572" w:rsidRDefault="004E66CC" w:rsidP="00A12572">
      <w:pPr>
        <w:widowControl w:val="0"/>
        <w:tabs>
          <w:tab w:val="left" w:pos="6663"/>
        </w:tabs>
        <w:autoSpaceDE w:val="0"/>
        <w:autoSpaceDN w:val="0"/>
        <w:adjustRightInd w:val="0"/>
        <w:spacing w:after="0" w:line="240" w:lineRule="auto"/>
        <w:ind w:firstLine="709"/>
        <w:rPr>
          <w:rFonts w:ascii="Times New Roman" w:hAnsi="Times New Roman" w:cs="Times New Roman"/>
          <w:sz w:val="20"/>
          <w:szCs w:val="20"/>
          <w:lang w:val="ky-KG"/>
        </w:rPr>
      </w:pPr>
      <w:r w:rsidRPr="00416DD7">
        <w:rPr>
          <w:rFonts w:ascii="Times New Roman" w:hAnsi="Times New Roman" w:cs="Times New Roman"/>
          <w:b/>
          <w:sz w:val="28"/>
          <w:szCs w:val="28"/>
          <w:lang w:val="ky-KG"/>
        </w:rPr>
        <w:t>Төрага</w:t>
      </w:r>
      <w:r w:rsidRPr="00416DD7">
        <w:rPr>
          <w:rFonts w:ascii="Times New Roman" w:hAnsi="Times New Roman" w:cs="Times New Roman"/>
          <w:b/>
          <w:sz w:val="28"/>
          <w:szCs w:val="28"/>
          <w:lang w:val="ky-KG"/>
        </w:rPr>
        <w:tab/>
        <w:t>Э.К.Осмонбетов</w:t>
      </w:r>
      <w:r w:rsidR="00A12572">
        <w:rPr>
          <w:rFonts w:ascii="Times New Roman" w:hAnsi="Times New Roman" w:cs="Times New Roman"/>
          <w:sz w:val="20"/>
          <w:szCs w:val="20"/>
          <w:lang w:val="ky-KG"/>
        </w:rPr>
        <w:t xml:space="preserve"> </w:t>
      </w:r>
    </w:p>
    <w:p w:rsidR="00A335F4" w:rsidRPr="00A12572" w:rsidRDefault="00A12572" w:rsidP="00A12572">
      <w:pPr>
        <w:widowControl w:val="0"/>
        <w:tabs>
          <w:tab w:val="left" w:pos="6663"/>
        </w:tabs>
        <w:autoSpaceDE w:val="0"/>
        <w:autoSpaceDN w:val="0"/>
        <w:adjustRightInd w:val="0"/>
        <w:spacing w:after="0" w:line="240" w:lineRule="auto"/>
        <w:ind w:firstLine="709"/>
        <w:rPr>
          <w:rFonts w:ascii="Times New Roman" w:hAnsi="Times New Roman" w:cs="Times New Roman"/>
          <w:color w:val="000000"/>
          <w:sz w:val="28"/>
          <w:szCs w:val="28"/>
          <w:lang w:val="ky-KG" w:eastAsia="ru-RU"/>
        </w:rPr>
      </w:pPr>
      <w:r>
        <w:rPr>
          <w:rFonts w:ascii="Times New Roman" w:hAnsi="Times New Roman" w:cs="Times New Roman"/>
          <w:sz w:val="20"/>
          <w:szCs w:val="20"/>
          <w:lang w:val="ky-KG"/>
        </w:rPr>
        <w:t>(</w:t>
      </w:r>
      <w:r>
        <w:rPr>
          <w:rFonts w:ascii="Times New Roman" w:hAnsi="Times New Roman" w:cs="Times New Roman"/>
          <w:sz w:val="20"/>
          <w:szCs w:val="20"/>
          <w:lang w:val="ky-KG"/>
        </w:rPr>
        <w:t>Төрага оордуна</w:t>
      </w:r>
      <w:r>
        <w:rPr>
          <w:rFonts w:ascii="Times New Roman" w:hAnsi="Times New Roman" w:cs="Times New Roman"/>
          <w:sz w:val="20"/>
          <w:szCs w:val="20"/>
          <w:lang w:val="ky-KG"/>
        </w:rPr>
        <w:t xml:space="preserve"> </w:t>
      </w:r>
      <w:r w:rsidRPr="00A12572">
        <w:rPr>
          <w:rFonts w:ascii="Times New Roman" w:hAnsi="Times New Roman" w:cs="Times New Roman"/>
          <w:sz w:val="20"/>
          <w:szCs w:val="20"/>
          <w:lang w:val="ky-KG"/>
        </w:rPr>
        <w:t>статс-катчы А.К. Акмолдоев</w:t>
      </w:r>
      <w:bookmarkStart w:id="0" w:name="_GoBack"/>
      <w:bookmarkEnd w:id="0"/>
    </w:p>
    <w:sectPr w:rsidR="00A335F4" w:rsidRPr="00A125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964DE"/>
    <w:multiLevelType w:val="hybridMultilevel"/>
    <w:tmpl w:val="0616E65A"/>
    <w:lvl w:ilvl="0" w:tplc="07BE76EE">
      <w:start w:val="2"/>
      <w:numFmt w:val="bullet"/>
      <w:lvlText w:val="-"/>
      <w:lvlJc w:val="left"/>
      <w:pPr>
        <w:ind w:left="931" w:hanging="360"/>
      </w:pPr>
      <w:rPr>
        <w:rFonts w:ascii="Times New Roman" w:eastAsiaTheme="minorHAnsi" w:hAnsi="Times New Roman" w:cs="Times New Roman" w:hint="default"/>
      </w:rPr>
    </w:lvl>
    <w:lvl w:ilvl="1" w:tplc="04190003" w:tentative="1">
      <w:start w:val="1"/>
      <w:numFmt w:val="bullet"/>
      <w:lvlText w:val="o"/>
      <w:lvlJc w:val="left"/>
      <w:pPr>
        <w:ind w:left="1651" w:hanging="360"/>
      </w:pPr>
      <w:rPr>
        <w:rFonts w:ascii="Courier New" w:hAnsi="Courier New" w:cs="Courier New" w:hint="default"/>
      </w:rPr>
    </w:lvl>
    <w:lvl w:ilvl="2" w:tplc="04190005" w:tentative="1">
      <w:start w:val="1"/>
      <w:numFmt w:val="bullet"/>
      <w:lvlText w:val=""/>
      <w:lvlJc w:val="left"/>
      <w:pPr>
        <w:ind w:left="2371" w:hanging="360"/>
      </w:pPr>
      <w:rPr>
        <w:rFonts w:ascii="Wingdings" w:hAnsi="Wingdings" w:hint="default"/>
      </w:rPr>
    </w:lvl>
    <w:lvl w:ilvl="3" w:tplc="04190001" w:tentative="1">
      <w:start w:val="1"/>
      <w:numFmt w:val="bullet"/>
      <w:lvlText w:val=""/>
      <w:lvlJc w:val="left"/>
      <w:pPr>
        <w:ind w:left="3091" w:hanging="360"/>
      </w:pPr>
      <w:rPr>
        <w:rFonts w:ascii="Symbol" w:hAnsi="Symbol" w:hint="default"/>
      </w:rPr>
    </w:lvl>
    <w:lvl w:ilvl="4" w:tplc="04190003" w:tentative="1">
      <w:start w:val="1"/>
      <w:numFmt w:val="bullet"/>
      <w:lvlText w:val="o"/>
      <w:lvlJc w:val="left"/>
      <w:pPr>
        <w:ind w:left="3811" w:hanging="360"/>
      </w:pPr>
      <w:rPr>
        <w:rFonts w:ascii="Courier New" w:hAnsi="Courier New" w:cs="Courier New" w:hint="default"/>
      </w:rPr>
    </w:lvl>
    <w:lvl w:ilvl="5" w:tplc="04190005" w:tentative="1">
      <w:start w:val="1"/>
      <w:numFmt w:val="bullet"/>
      <w:lvlText w:val=""/>
      <w:lvlJc w:val="left"/>
      <w:pPr>
        <w:ind w:left="4531" w:hanging="360"/>
      </w:pPr>
      <w:rPr>
        <w:rFonts w:ascii="Wingdings" w:hAnsi="Wingdings" w:hint="default"/>
      </w:rPr>
    </w:lvl>
    <w:lvl w:ilvl="6" w:tplc="04190001" w:tentative="1">
      <w:start w:val="1"/>
      <w:numFmt w:val="bullet"/>
      <w:lvlText w:val=""/>
      <w:lvlJc w:val="left"/>
      <w:pPr>
        <w:ind w:left="5251" w:hanging="360"/>
      </w:pPr>
      <w:rPr>
        <w:rFonts w:ascii="Symbol" w:hAnsi="Symbol" w:hint="default"/>
      </w:rPr>
    </w:lvl>
    <w:lvl w:ilvl="7" w:tplc="04190003" w:tentative="1">
      <w:start w:val="1"/>
      <w:numFmt w:val="bullet"/>
      <w:lvlText w:val="o"/>
      <w:lvlJc w:val="left"/>
      <w:pPr>
        <w:ind w:left="5971" w:hanging="360"/>
      </w:pPr>
      <w:rPr>
        <w:rFonts w:ascii="Courier New" w:hAnsi="Courier New" w:cs="Courier New" w:hint="default"/>
      </w:rPr>
    </w:lvl>
    <w:lvl w:ilvl="8" w:tplc="04190005" w:tentative="1">
      <w:start w:val="1"/>
      <w:numFmt w:val="bullet"/>
      <w:lvlText w:val=""/>
      <w:lvlJc w:val="left"/>
      <w:pPr>
        <w:ind w:left="6691" w:hanging="360"/>
      </w:pPr>
      <w:rPr>
        <w:rFonts w:ascii="Wingdings" w:hAnsi="Wingdings" w:hint="default"/>
      </w:rPr>
    </w:lvl>
  </w:abstractNum>
  <w:abstractNum w:abstractNumId="1">
    <w:nsid w:val="05D01D90"/>
    <w:multiLevelType w:val="hybridMultilevel"/>
    <w:tmpl w:val="9EBC18B2"/>
    <w:lvl w:ilvl="0" w:tplc="0896AD1C">
      <w:start w:val="2"/>
      <w:numFmt w:val="bullet"/>
      <w:lvlText w:val="-"/>
      <w:lvlJc w:val="left"/>
      <w:pPr>
        <w:ind w:left="931" w:hanging="360"/>
      </w:pPr>
      <w:rPr>
        <w:rFonts w:ascii="Calibri" w:eastAsiaTheme="minorHAnsi" w:hAnsi="Calibri" w:cs="Calibri" w:hint="default"/>
      </w:rPr>
    </w:lvl>
    <w:lvl w:ilvl="1" w:tplc="04190003" w:tentative="1">
      <w:start w:val="1"/>
      <w:numFmt w:val="bullet"/>
      <w:lvlText w:val="o"/>
      <w:lvlJc w:val="left"/>
      <w:pPr>
        <w:ind w:left="1651" w:hanging="360"/>
      </w:pPr>
      <w:rPr>
        <w:rFonts w:ascii="Courier New" w:hAnsi="Courier New" w:cs="Courier New" w:hint="default"/>
      </w:rPr>
    </w:lvl>
    <w:lvl w:ilvl="2" w:tplc="04190005" w:tentative="1">
      <w:start w:val="1"/>
      <w:numFmt w:val="bullet"/>
      <w:lvlText w:val=""/>
      <w:lvlJc w:val="left"/>
      <w:pPr>
        <w:ind w:left="2371" w:hanging="360"/>
      </w:pPr>
      <w:rPr>
        <w:rFonts w:ascii="Wingdings" w:hAnsi="Wingdings" w:hint="default"/>
      </w:rPr>
    </w:lvl>
    <w:lvl w:ilvl="3" w:tplc="04190001" w:tentative="1">
      <w:start w:val="1"/>
      <w:numFmt w:val="bullet"/>
      <w:lvlText w:val=""/>
      <w:lvlJc w:val="left"/>
      <w:pPr>
        <w:ind w:left="3091" w:hanging="360"/>
      </w:pPr>
      <w:rPr>
        <w:rFonts w:ascii="Symbol" w:hAnsi="Symbol" w:hint="default"/>
      </w:rPr>
    </w:lvl>
    <w:lvl w:ilvl="4" w:tplc="04190003" w:tentative="1">
      <w:start w:val="1"/>
      <w:numFmt w:val="bullet"/>
      <w:lvlText w:val="o"/>
      <w:lvlJc w:val="left"/>
      <w:pPr>
        <w:ind w:left="3811" w:hanging="360"/>
      </w:pPr>
      <w:rPr>
        <w:rFonts w:ascii="Courier New" w:hAnsi="Courier New" w:cs="Courier New" w:hint="default"/>
      </w:rPr>
    </w:lvl>
    <w:lvl w:ilvl="5" w:tplc="04190005" w:tentative="1">
      <w:start w:val="1"/>
      <w:numFmt w:val="bullet"/>
      <w:lvlText w:val=""/>
      <w:lvlJc w:val="left"/>
      <w:pPr>
        <w:ind w:left="4531" w:hanging="360"/>
      </w:pPr>
      <w:rPr>
        <w:rFonts w:ascii="Wingdings" w:hAnsi="Wingdings" w:hint="default"/>
      </w:rPr>
    </w:lvl>
    <w:lvl w:ilvl="6" w:tplc="04190001" w:tentative="1">
      <w:start w:val="1"/>
      <w:numFmt w:val="bullet"/>
      <w:lvlText w:val=""/>
      <w:lvlJc w:val="left"/>
      <w:pPr>
        <w:ind w:left="5251" w:hanging="360"/>
      </w:pPr>
      <w:rPr>
        <w:rFonts w:ascii="Symbol" w:hAnsi="Symbol" w:hint="default"/>
      </w:rPr>
    </w:lvl>
    <w:lvl w:ilvl="7" w:tplc="04190003" w:tentative="1">
      <w:start w:val="1"/>
      <w:numFmt w:val="bullet"/>
      <w:lvlText w:val="o"/>
      <w:lvlJc w:val="left"/>
      <w:pPr>
        <w:ind w:left="5971" w:hanging="360"/>
      </w:pPr>
      <w:rPr>
        <w:rFonts w:ascii="Courier New" w:hAnsi="Courier New" w:cs="Courier New" w:hint="default"/>
      </w:rPr>
    </w:lvl>
    <w:lvl w:ilvl="8" w:tplc="04190005" w:tentative="1">
      <w:start w:val="1"/>
      <w:numFmt w:val="bullet"/>
      <w:lvlText w:val=""/>
      <w:lvlJc w:val="left"/>
      <w:pPr>
        <w:ind w:left="6691" w:hanging="360"/>
      </w:pPr>
      <w:rPr>
        <w:rFonts w:ascii="Wingdings" w:hAnsi="Wingdings" w:hint="default"/>
      </w:rPr>
    </w:lvl>
  </w:abstractNum>
  <w:abstractNum w:abstractNumId="2">
    <w:nsid w:val="1C883B8F"/>
    <w:multiLevelType w:val="hybridMultilevel"/>
    <w:tmpl w:val="6B1ECCB6"/>
    <w:lvl w:ilvl="0" w:tplc="AF82C170">
      <w:start w:val="2"/>
      <w:numFmt w:val="bullet"/>
      <w:lvlText w:val="-"/>
      <w:lvlJc w:val="left"/>
      <w:pPr>
        <w:ind w:left="931" w:hanging="360"/>
      </w:pPr>
      <w:rPr>
        <w:rFonts w:ascii="Times New Roman" w:eastAsiaTheme="minorHAnsi" w:hAnsi="Times New Roman" w:cs="Times New Roman" w:hint="default"/>
      </w:rPr>
    </w:lvl>
    <w:lvl w:ilvl="1" w:tplc="04190003" w:tentative="1">
      <w:start w:val="1"/>
      <w:numFmt w:val="bullet"/>
      <w:lvlText w:val="o"/>
      <w:lvlJc w:val="left"/>
      <w:pPr>
        <w:ind w:left="1651" w:hanging="360"/>
      </w:pPr>
      <w:rPr>
        <w:rFonts w:ascii="Courier New" w:hAnsi="Courier New" w:cs="Courier New" w:hint="default"/>
      </w:rPr>
    </w:lvl>
    <w:lvl w:ilvl="2" w:tplc="04190005" w:tentative="1">
      <w:start w:val="1"/>
      <w:numFmt w:val="bullet"/>
      <w:lvlText w:val=""/>
      <w:lvlJc w:val="left"/>
      <w:pPr>
        <w:ind w:left="2371" w:hanging="360"/>
      </w:pPr>
      <w:rPr>
        <w:rFonts w:ascii="Wingdings" w:hAnsi="Wingdings" w:hint="default"/>
      </w:rPr>
    </w:lvl>
    <w:lvl w:ilvl="3" w:tplc="04190001" w:tentative="1">
      <w:start w:val="1"/>
      <w:numFmt w:val="bullet"/>
      <w:lvlText w:val=""/>
      <w:lvlJc w:val="left"/>
      <w:pPr>
        <w:ind w:left="3091" w:hanging="360"/>
      </w:pPr>
      <w:rPr>
        <w:rFonts w:ascii="Symbol" w:hAnsi="Symbol" w:hint="default"/>
      </w:rPr>
    </w:lvl>
    <w:lvl w:ilvl="4" w:tplc="04190003" w:tentative="1">
      <w:start w:val="1"/>
      <w:numFmt w:val="bullet"/>
      <w:lvlText w:val="o"/>
      <w:lvlJc w:val="left"/>
      <w:pPr>
        <w:ind w:left="3811" w:hanging="360"/>
      </w:pPr>
      <w:rPr>
        <w:rFonts w:ascii="Courier New" w:hAnsi="Courier New" w:cs="Courier New" w:hint="default"/>
      </w:rPr>
    </w:lvl>
    <w:lvl w:ilvl="5" w:tplc="04190005" w:tentative="1">
      <w:start w:val="1"/>
      <w:numFmt w:val="bullet"/>
      <w:lvlText w:val=""/>
      <w:lvlJc w:val="left"/>
      <w:pPr>
        <w:ind w:left="4531" w:hanging="360"/>
      </w:pPr>
      <w:rPr>
        <w:rFonts w:ascii="Wingdings" w:hAnsi="Wingdings" w:hint="default"/>
      </w:rPr>
    </w:lvl>
    <w:lvl w:ilvl="6" w:tplc="04190001" w:tentative="1">
      <w:start w:val="1"/>
      <w:numFmt w:val="bullet"/>
      <w:lvlText w:val=""/>
      <w:lvlJc w:val="left"/>
      <w:pPr>
        <w:ind w:left="5251" w:hanging="360"/>
      </w:pPr>
      <w:rPr>
        <w:rFonts w:ascii="Symbol" w:hAnsi="Symbol" w:hint="default"/>
      </w:rPr>
    </w:lvl>
    <w:lvl w:ilvl="7" w:tplc="04190003" w:tentative="1">
      <w:start w:val="1"/>
      <w:numFmt w:val="bullet"/>
      <w:lvlText w:val="o"/>
      <w:lvlJc w:val="left"/>
      <w:pPr>
        <w:ind w:left="5971" w:hanging="360"/>
      </w:pPr>
      <w:rPr>
        <w:rFonts w:ascii="Courier New" w:hAnsi="Courier New" w:cs="Courier New" w:hint="default"/>
      </w:rPr>
    </w:lvl>
    <w:lvl w:ilvl="8" w:tplc="04190005" w:tentative="1">
      <w:start w:val="1"/>
      <w:numFmt w:val="bullet"/>
      <w:lvlText w:val=""/>
      <w:lvlJc w:val="left"/>
      <w:pPr>
        <w:ind w:left="6691" w:hanging="360"/>
      </w:pPr>
      <w:rPr>
        <w:rFonts w:ascii="Wingdings" w:hAnsi="Wingdings" w:hint="default"/>
      </w:rPr>
    </w:lvl>
  </w:abstractNum>
  <w:abstractNum w:abstractNumId="3">
    <w:nsid w:val="23843D60"/>
    <w:multiLevelType w:val="hybridMultilevel"/>
    <w:tmpl w:val="4126AFD8"/>
    <w:lvl w:ilvl="0" w:tplc="09DA5084">
      <w:start w:val="2"/>
      <w:numFmt w:val="bullet"/>
      <w:lvlText w:val="-"/>
      <w:lvlJc w:val="left"/>
      <w:pPr>
        <w:ind w:left="931" w:hanging="360"/>
      </w:pPr>
      <w:rPr>
        <w:rFonts w:ascii="Calibri" w:eastAsiaTheme="minorHAnsi" w:hAnsi="Calibri" w:cs="Calibri" w:hint="default"/>
      </w:rPr>
    </w:lvl>
    <w:lvl w:ilvl="1" w:tplc="04190003" w:tentative="1">
      <w:start w:val="1"/>
      <w:numFmt w:val="bullet"/>
      <w:lvlText w:val="o"/>
      <w:lvlJc w:val="left"/>
      <w:pPr>
        <w:ind w:left="1651" w:hanging="360"/>
      </w:pPr>
      <w:rPr>
        <w:rFonts w:ascii="Courier New" w:hAnsi="Courier New" w:cs="Courier New" w:hint="default"/>
      </w:rPr>
    </w:lvl>
    <w:lvl w:ilvl="2" w:tplc="04190005" w:tentative="1">
      <w:start w:val="1"/>
      <w:numFmt w:val="bullet"/>
      <w:lvlText w:val=""/>
      <w:lvlJc w:val="left"/>
      <w:pPr>
        <w:ind w:left="2371" w:hanging="360"/>
      </w:pPr>
      <w:rPr>
        <w:rFonts w:ascii="Wingdings" w:hAnsi="Wingdings" w:hint="default"/>
      </w:rPr>
    </w:lvl>
    <w:lvl w:ilvl="3" w:tplc="04190001" w:tentative="1">
      <w:start w:val="1"/>
      <w:numFmt w:val="bullet"/>
      <w:lvlText w:val=""/>
      <w:lvlJc w:val="left"/>
      <w:pPr>
        <w:ind w:left="3091" w:hanging="360"/>
      </w:pPr>
      <w:rPr>
        <w:rFonts w:ascii="Symbol" w:hAnsi="Symbol" w:hint="default"/>
      </w:rPr>
    </w:lvl>
    <w:lvl w:ilvl="4" w:tplc="04190003" w:tentative="1">
      <w:start w:val="1"/>
      <w:numFmt w:val="bullet"/>
      <w:lvlText w:val="o"/>
      <w:lvlJc w:val="left"/>
      <w:pPr>
        <w:ind w:left="3811" w:hanging="360"/>
      </w:pPr>
      <w:rPr>
        <w:rFonts w:ascii="Courier New" w:hAnsi="Courier New" w:cs="Courier New" w:hint="default"/>
      </w:rPr>
    </w:lvl>
    <w:lvl w:ilvl="5" w:tplc="04190005" w:tentative="1">
      <w:start w:val="1"/>
      <w:numFmt w:val="bullet"/>
      <w:lvlText w:val=""/>
      <w:lvlJc w:val="left"/>
      <w:pPr>
        <w:ind w:left="4531" w:hanging="360"/>
      </w:pPr>
      <w:rPr>
        <w:rFonts w:ascii="Wingdings" w:hAnsi="Wingdings" w:hint="default"/>
      </w:rPr>
    </w:lvl>
    <w:lvl w:ilvl="6" w:tplc="04190001" w:tentative="1">
      <w:start w:val="1"/>
      <w:numFmt w:val="bullet"/>
      <w:lvlText w:val=""/>
      <w:lvlJc w:val="left"/>
      <w:pPr>
        <w:ind w:left="5251" w:hanging="360"/>
      </w:pPr>
      <w:rPr>
        <w:rFonts w:ascii="Symbol" w:hAnsi="Symbol" w:hint="default"/>
      </w:rPr>
    </w:lvl>
    <w:lvl w:ilvl="7" w:tplc="04190003" w:tentative="1">
      <w:start w:val="1"/>
      <w:numFmt w:val="bullet"/>
      <w:lvlText w:val="o"/>
      <w:lvlJc w:val="left"/>
      <w:pPr>
        <w:ind w:left="5971" w:hanging="360"/>
      </w:pPr>
      <w:rPr>
        <w:rFonts w:ascii="Courier New" w:hAnsi="Courier New" w:cs="Courier New" w:hint="default"/>
      </w:rPr>
    </w:lvl>
    <w:lvl w:ilvl="8" w:tplc="04190005" w:tentative="1">
      <w:start w:val="1"/>
      <w:numFmt w:val="bullet"/>
      <w:lvlText w:val=""/>
      <w:lvlJc w:val="left"/>
      <w:pPr>
        <w:ind w:left="6691" w:hanging="360"/>
      </w:pPr>
      <w:rPr>
        <w:rFonts w:ascii="Wingdings" w:hAnsi="Wingdings" w:hint="default"/>
      </w:rPr>
    </w:lvl>
  </w:abstractNum>
  <w:abstractNum w:abstractNumId="4">
    <w:nsid w:val="25724F98"/>
    <w:multiLevelType w:val="hybridMultilevel"/>
    <w:tmpl w:val="2216F07E"/>
    <w:lvl w:ilvl="0" w:tplc="1812CBB2">
      <w:start w:val="2"/>
      <w:numFmt w:val="bullet"/>
      <w:lvlText w:val="-"/>
      <w:lvlJc w:val="left"/>
      <w:pPr>
        <w:ind w:left="931" w:hanging="360"/>
      </w:pPr>
      <w:rPr>
        <w:rFonts w:ascii="Calibri" w:eastAsiaTheme="minorHAnsi" w:hAnsi="Calibri" w:cs="Calibri" w:hint="default"/>
      </w:rPr>
    </w:lvl>
    <w:lvl w:ilvl="1" w:tplc="04190003" w:tentative="1">
      <w:start w:val="1"/>
      <w:numFmt w:val="bullet"/>
      <w:lvlText w:val="o"/>
      <w:lvlJc w:val="left"/>
      <w:pPr>
        <w:ind w:left="1651" w:hanging="360"/>
      </w:pPr>
      <w:rPr>
        <w:rFonts w:ascii="Courier New" w:hAnsi="Courier New" w:cs="Courier New" w:hint="default"/>
      </w:rPr>
    </w:lvl>
    <w:lvl w:ilvl="2" w:tplc="04190005" w:tentative="1">
      <w:start w:val="1"/>
      <w:numFmt w:val="bullet"/>
      <w:lvlText w:val=""/>
      <w:lvlJc w:val="left"/>
      <w:pPr>
        <w:ind w:left="2371" w:hanging="360"/>
      </w:pPr>
      <w:rPr>
        <w:rFonts w:ascii="Wingdings" w:hAnsi="Wingdings" w:hint="default"/>
      </w:rPr>
    </w:lvl>
    <w:lvl w:ilvl="3" w:tplc="04190001" w:tentative="1">
      <w:start w:val="1"/>
      <w:numFmt w:val="bullet"/>
      <w:lvlText w:val=""/>
      <w:lvlJc w:val="left"/>
      <w:pPr>
        <w:ind w:left="3091" w:hanging="360"/>
      </w:pPr>
      <w:rPr>
        <w:rFonts w:ascii="Symbol" w:hAnsi="Symbol" w:hint="default"/>
      </w:rPr>
    </w:lvl>
    <w:lvl w:ilvl="4" w:tplc="04190003" w:tentative="1">
      <w:start w:val="1"/>
      <w:numFmt w:val="bullet"/>
      <w:lvlText w:val="o"/>
      <w:lvlJc w:val="left"/>
      <w:pPr>
        <w:ind w:left="3811" w:hanging="360"/>
      </w:pPr>
      <w:rPr>
        <w:rFonts w:ascii="Courier New" w:hAnsi="Courier New" w:cs="Courier New" w:hint="default"/>
      </w:rPr>
    </w:lvl>
    <w:lvl w:ilvl="5" w:tplc="04190005" w:tentative="1">
      <w:start w:val="1"/>
      <w:numFmt w:val="bullet"/>
      <w:lvlText w:val=""/>
      <w:lvlJc w:val="left"/>
      <w:pPr>
        <w:ind w:left="4531" w:hanging="360"/>
      </w:pPr>
      <w:rPr>
        <w:rFonts w:ascii="Wingdings" w:hAnsi="Wingdings" w:hint="default"/>
      </w:rPr>
    </w:lvl>
    <w:lvl w:ilvl="6" w:tplc="04190001" w:tentative="1">
      <w:start w:val="1"/>
      <w:numFmt w:val="bullet"/>
      <w:lvlText w:val=""/>
      <w:lvlJc w:val="left"/>
      <w:pPr>
        <w:ind w:left="5251" w:hanging="360"/>
      </w:pPr>
      <w:rPr>
        <w:rFonts w:ascii="Symbol" w:hAnsi="Symbol" w:hint="default"/>
      </w:rPr>
    </w:lvl>
    <w:lvl w:ilvl="7" w:tplc="04190003" w:tentative="1">
      <w:start w:val="1"/>
      <w:numFmt w:val="bullet"/>
      <w:lvlText w:val="o"/>
      <w:lvlJc w:val="left"/>
      <w:pPr>
        <w:ind w:left="5971" w:hanging="360"/>
      </w:pPr>
      <w:rPr>
        <w:rFonts w:ascii="Courier New" w:hAnsi="Courier New" w:cs="Courier New" w:hint="default"/>
      </w:rPr>
    </w:lvl>
    <w:lvl w:ilvl="8" w:tplc="04190005" w:tentative="1">
      <w:start w:val="1"/>
      <w:numFmt w:val="bullet"/>
      <w:lvlText w:val=""/>
      <w:lvlJc w:val="left"/>
      <w:pPr>
        <w:ind w:left="6691" w:hanging="360"/>
      </w:pPr>
      <w:rPr>
        <w:rFonts w:ascii="Wingdings" w:hAnsi="Wingdings" w:hint="default"/>
      </w:rPr>
    </w:lvl>
  </w:abstractNum>
  <w:abstractNum w:abstractNumId="5">
    <w:nsid w:val="31AB1869"/>
    <w:multiLevelType w:val="hybridMultilevel"/>
    <w:tmpl w:val="5D48F786"/>
    <w:lvl w:ilvl="0" w:tplc="4F9437BA">
      <w:start w:val="2"/>
      <w:numFmt w:val="bullet"/>
      <w:lvlText w:val="-"/>
      <w:lvlJc w:val="left"/>
      <w:pPr>
        <w:ind w:left="931" w:hanging="360"/>
      </w:pPr>
      <w:rPr>
        <w:rFonts w:ascii="Times New Roman" w:eastAsia="Times New Roman" w:hAnsi="Times New Roman" w:cs="Times New Roman" w:hint="default"/>
      </w:rPr>
    </w:lvl>
    <w:lvl w:ilvl="1" w:tplc="04190003" w:tentative="1">
      <w:start w:val="1"/>
      <w:numFmt w:val="bullet"/>
      <w:lvlText w:val="o"/>
      <w:lvlJc w:val="left"/>
      <w:pPr>
        <w:ind w:left="1651" w:hanging="360"/>
      </w:pPr>
      <w:rPr>
        <w:rFonts w:ascii="Courier New" w:hAnsi="Courier New" w:cs="Courier New" w:hint="default"/>
      </w:rPr>
    </w:lvl>
    <w:lvl w:ilvl="2" w:tplc="04190005" w:tentative="1">
      <w:start w:val="1"/>
      <w:numFmt w:val="bullet"/>
      <w:lvlText w:val=""/>
      <w:lvlJc w:val="left"/>
      <w:pPr>
        <w:ind w:left="2371" w:hanging="360"/>
      </w:pPr>
      <w:rPr>
        <w:rFonts w:ascii="Wingdings" w:hAnsi="Wingdings" w:hint="default"/>
      </w:rPr>
    </w:lvl>
    <w:lvl w:ilvl="3" w:tplc="04190001" w:tentative="1">
      <w:start w:val="1"/>
      <w:numFmt w:val="bullet"/>
      <w:lvlText w:val=""/>
      <w:lvlJc w:val="left"/>
      <w:pPr>
        <w:ind w:left="3091" w:hanging="360"/>
      </w:pPr>
      <w:rPr>
        <w:rFonts w:ascii="Symbol" w:hAnsi="Symbol" w:hint="default"/>
      </w:rPr>
    </w:lvl>
    <w:lvl w:ilvl="4" w:tplc="04190003" w:tentative="1">
      <w:start w:val="1"/>
      <w:numFmt w:val="bullet"/>
      <w:lvlText w:val="o"/>
      <w:lvlJc w:val="left"/>
      <w:pPr>
        <w:ind w:left="3811" w:hanging="360"/>
      </w:pPr>
      <w:rPr>
        <w:rFonts w:ascii="Courier New" w:hAnsi="Courier New" w:cs="Courier New" w:hint="default"/>
      </w:rPr>
    </w:lvl>
    <w:lvl w:ilvl="5" w:tplc="04190005" w:tentative="1">
      <w:start w:val="1"/>
      <w:numFmt w:val="bullet"/>
      <w:lvlText w:val=""/>
      <w:lvlJc w:val="left"/>
      <w:pPr>
        <w:ind w:left="4531" w:hanging="360"/>
      </w:pPr>
      <w:rPr>
        <w:rFonts w:ascii="Wingdings" w:hAnsi="Wingdings" w:hint="default"/>
      </w:rPr>
    </w:lvl>
    <w:lvl w:ilvl="6" w:tplc="04190001" w:tentative="1">
      <w:start w:val="1"/>
      <w:numFmt w:val="bullet"/>
      <w:lvlText w:val=""/>
      <w:lvlJc w:val="left"/>
      <w:pPr>
        <w:ind w:left="5251" w:hanging="360"/>
      </w:pPr>
      <w:rPr>
        <w:rFonts w:ascii="Symbol" w:hAnsi="Symbol" w:hint="default"/>
      </w:rPr>
    </w:lvl>
    <w:lvl w:ilvl="7" w:tplc="04190003" w:tentative="1">
      <w:start w:val="1"/>
      <w:numFmt w:val="bullet"/>
      <w:lvlText w:val="o"/>
      <w:lvlJc w:val="left"/>
      <w:pPr>
        <w:ind w:left="5971" w:hanging="360"/>
      </w:pPr>
      <w:rPr>
        <w:rFonts w:ascii="Courier New" w:hAnsi="Courier New" w:cs="Courier New" w:hint="default"/>
      </w:rPr>
    </w:lvl>
    <w:lvl w:ilvl="8" w:tplc="04190005" w:tentative="1">
      <w:start w:val="1"/>
      <w:numFmt w:val="bullet"/>
      <w:lvlText w:val=""/>
      <w:lvlJc w:val="left"/>
      <w:pPr>
        <w:ind w:left="6691" w:hanging="360"/>
      </w:pPr>
      <w:rPr>
        <w:rFonts w:ascii="Wingdings" w:hAnsi="Wingdings" w:hint="default"/>
      </w:rPr>
    </w:lvl>
  </w:abstractNum>
  <w:abstractNum w:abstractNumId="6">
    <w:nsid w:val="3E126856"/>
    <w:multiLevelType w:val="hybridMultilevel"/>
    <w:tmpl w:val="03C860C8"/>
    <w:lvl w:ilvl="0" w:tplc="039A64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43EC666F"/>
    <w:multiLevelType w:val="hybridMultilevel"/>
    <w:tmpl w:val="090A1210"/>
    <w:lvl w:ilvl="0" w:tplc="41A27250">
      <w:start w:val="2"/>
      <w:numFmt w:val="bullet"/>
      <w:lvlText w:val="-"/>
      <w:lvlJc w:val="left"/>
      <w:pPr>
        <w:ind w:left="931" w:hanging="360"/>
      </w:pPr>
      <w:rPr>
        <w:rFonts w:ascii="Times New Roman" w:eastAsiaTheme="minorHAnsi" w:hAnsi="Times New Roman" w:cs="Times New Roman" w:hint="default"/>
      </w:rPr>
    </w:lvl>
    <w:lvl w:ilvl="1" w:tplc="04190003" w:tentative="1">
      <w:start w:val="1"/>
      <w:numFmt w:val="bullet"/>
      <w:lvlText w:val="o"/>
      <w:lvlJc w:val="left"/>
      <w:pPr>
        <w:ind w:left="1651" w:hanging="360"/>
      </w:pPr>
      <w:rPr>
        <w:rFonts w:ascii="Courier New" w:hAnsi="Courier New" w:cs="Courier New" w:hint="default"/>
      </w:rPr>
    </w:lvl>
    <w:lvl w:ilvl="2" w:tplc="04190005" w:tentative="1">
      <w:start w:val="1"/>
      <w:numFmt w:val="bullet"/>
      <w:lvlText w:val=""/>
      <w:lvlJc w:val="left"/>
      <w:pPr>
        <w:ind w:left="2371" w:hanging="360"/>
      </w:pPr>
      <w:rPr>
        <w:rFonts w:ascii="Wingdings" w:hAnsi="Wingdings" w:hint="default"/>
      </w:rPr>
    </w:lvl>
    <w:lvl w:ilvl="3" w:tplc="04190001" w:tentative="1">
      <w:start w:val="1"/>
      <w:numFmt w:val="bullet"/>
      <w:lvlText w:val=""/>
      <w:lvlJc w:val="left"/>
      <w:pPr>
        <w:ind w:left="3091" w:hanging="360"/>
      </w:pPr>
      <w:rPr>
        <w:rFonts w:ascii="Symbol" w:hAnsi="Symbol" w:hint="default"/>
      </w:rPr>
    </w:lvl>
    <w:lvl w:ilvl="4" w:tplc="04190003" w:tentative="1">
      <w:start w:val="1"/>
      <w:numFmt w:val="bullet"/>
      <w:lvlText w:val="o"/>
      <w:lvlJc w:val="left"/>
      <w:pPr>
        <w:ind w:left="3811" w:hanging="360"/>
      </w:pPr>
      <w:rPr>
        <w:rFonts w:ascii="Courier New" w:hAnsi="Courier New" w:cs="Courier New" w:hint="default"/>
      </w:rPr>
    </w:lvl>
    <w:lvl w:ilvl="5" w:tplc="04190005" w:tentative="1">
      <w:start w:val="1"/>
      <w:numFmt w:val="bullet"/>
      <w:lvlText w:val=""/>
      <w:lvlJc w:val="left"/>
      <w:pPr>
        <w:ind w:left="4531" w:hanging="360"/>
      </w:pPr>
      <w:rPr>
        <w:rFonts w:ascii="Wingdings" w:hAnsi="Wingdings" w:hint="default"/>
      </w:rPr>
    </w:lvl>
    <w:lvl w:ilvl="6" w:tplc="04190001" w:tentative="1">
      <w:start w:val="1"/>
      <w:numFmt w:val="bullet"/>
      <w:lvlText w:val=""/>
      <w:lvlJc w:val="left"/>
      <w:pPr>
        <w:ind w:left="5251" w:hanging="360"/>
      </w:pPr>
      <w:rPr>
        <w:rFonts w:ascii="Symbol" w:hAnsi="Symbol" w:hint="default"/>
      </w:rPr>
    </w:lvl>
    <w:lvl w:ilvl="7" w:tplc="04190003" w:tentative="1">
      <w:start w:val="1"/>
      <w:numFmt w:val="bullet"/>
      <w:lvlText w:val="o"/>
      <w:lvlJc w:val="left"/>
      <w:pPr>
        <w:ind w:left="5971" w:hanging="360"/>
      </w:pPr>
      <w:rPr>
        <w:rFonts w:ascii="Courier New" w:hAnsi="Courier New" w:cs="Courier New" w:hint="default"/>
      </w:rPr>
    </w:lvl>
    <w:lvl w:ilvl="8" w:tplc="04190005" w:tentative="1">
      <w:start w:val="1"/>
      <w:numFmt w:val="bullet"/>
      <w:lvlText w:val=""/>
      <w:lvlJc w:val="left"/>
      <w:pPr>
        <w:ind w:left="6691" w:hanging="360"/>
      </w:pPr>
      <w:rPr>
        <w:rFonts w:ascii="Wingdings" w:hAnsi="Wingdings" w:hint="default"/>
      </w:rPr>
    </w:lvl>
  </w:abstractNum>
  <w:abstractNum w:abstractNumId="8">
    <w:nsid w:val="456449C4"/>
    <w:multiLevelType w:val="hybridMultilevel"/>
    <w:tmpl w:val="18A25BC6"/>
    <w:lvl w:ilvl="0" w:tplc="5EDA6F6C">
      <w:start w:val="18"/>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E321103"/>
    <w:multiLevelType w:val="hybridMultilevel"/>
    <w:tmpl w:val="D19E4C2A"/>
    <w:lvl w:ilvl="0" w:tplc="20D627D0">
      <w:start w:val="2"/>
      <w:numFmt w:val="bullet"/>
      <w:lvlText w:val="-"/>
      <w:lvlJc w:val="left"/>
      <w:pPr>
        <w:ind w:left="931" w:hanging="360"/>
      </w:pPr>
      <w:rPr>
        <w:rFonts w:ascii="Calibri" w:eastAsiaTheme="minorHAnsi" w:hAnsi="Calibri" w:cs="Calibri" w:hint="default"/>
      </w:rPr>
    </w:lvl>
    <w:lvl w:ilvl="1" w:tplc="04190003" w:tentative="1">
      <w:start w:val="1"/>
      <w:numFmt w:val="bullet"/>
      <w:lvlText w:val="o"/>
      <w:lvlJc w:val="left"/>
      <w:pPr>
        <w:ind w:left="1651" w:hanging="360"/>
      </w:pPr>
      <w:rPr>
        <w:rFonts w:ascii="Courier New" w:hAnsi="Courier New" w:cs="Courier New" w:hint="default"/>
      </w:rPr>
    </w:lvl>
    <w:lvl w:ilvl="2" w:tplc="04190005" w:tentative="1">
      <w:start w:val="1"/>
      <w:numFmt w:val="bullet"/>
      <w:lvlText w:val=""/>
      <w:lvlJc w:val="left"/>
      <w:pPr>
        <w:ind w:left="2371" w:hanging="360"/>
      </w:pPr>
      <w:rPr>
        <w:rFonts w:ascii="Wingdings" w:hAnsi="Wingdings" w:hint="default"/>
      </w:rPr>
    </w:lvl>
    <w:lvl w:ilvl="3" w:tplc="04190001" w:tentative="1">
      <w:start w:val="1"/>
      <w:numFmt w:val="bullet"/>
      <w:lvlText w:val=""/>
      <w:lvlJc w:val="left"/>
      <w:pPr>
        <w:ind w:left="3091" w:hanging="360"/>
      </w:pPr>
      <w:rPr>
        <w:rFonts w:ascii="Symbol" w:hAnsi="Symbol" w:hint="default"/>
      </w:rPr>
    </w:lvl>
    <w:lvl w:ilvl="4" w:tplc="04190003" w:tentative="1">
      <w:start w:val="1"/>
      <w:numFmt w:val="bullet"/>
      <w:lvlText w:val="o"/>
      <w:lvlJc w:val="left"/>
      <w:pPr>
        <w:ind w:left="3811" w:hanging="360"/>
      </w:pPr>
      <w:rPr>
        <w:rFonts w:ascii="Courier New" w:hAnsi="Courier New" w:cs="Courier New" w:hint="default"/>
      </w:rPr>
    </w:lvl>
    <w:lvl w:ilvl="5" w:tplc="04190005" w:tentative="1">
      <w:start w:val="1"/>
      <w:numFmt w:val="bullet"/>
      <w:lvlText w:val=""/>
      <w:lvlJc w:val="left"/>
      <w:pPr>
        <w:ind w:left="4531" w:hanging="360"/>
      </w:pPr>
      <w:rPr>
        <w:rFonts w:ascii="Wingdings" w:hAnsi="Wingdings" w:hint="default"/>
      </w:rPr>
    </w:lvl>
    <w:lvl w:ilvl="6" w:tplc="04190001" w:tentative="1">
      <w:start w:val="1"/>
      <w:numFmt w:val="bullet"/>
      <w:lvlText w:val=""/>
      <w:lvlJc w:val="left"/>
      <w:pPr>
        <w:ind w:left="5251" w:hanging="360"/>
      </w:pPr>
      <w:rPr>
        <w:rFonts w:ascii="Symbol" w:hAnsi="Symbol" w:hint="default"/>
      </w:rPr>
    </w:lvl>
    <w:lvl w:ilvl="7" w:tplc="04190003" w:tentative="1">
      <w:start w:val="1"/>
      <w:numFmt w:val="bullet"/>
      <w:lvlText w:val="o"/>
      <w:lvlJc w:val="left"/>
      <w:pPr>
        <w:ind w:left="5971" w:hanging="360"/>
      </w:pPr>
      <w:rPr>
        <w:rFonts w:ascii="Courier New" w:hAnsi="Courier New" w:cs="Courier New" w:hint="default"/>
      </w:rPr>
    </w:lvl>
    <w:lvl w:ilvl="8" w:tplc="04190005" w:tentative="1">
      <w:start w:val="1"/>
      <w:numFmt w:val="bullet"/>
      <w:lvlText w:val=""/>
      <w:lvlJc w:val="left"/>
      <w:pPr>
        <w:ind w:left="6691" w:hanging="360"/>
      </w:pPr>
      <w:rPr>
        <w:rFonts w:ascii="Wingdings" w:hAnsi="Wingdings" w:hint="default"/>
      </w:rPr>
    </w:lvl>
  </w:abstractNum>
  <w:abstractNum w:abstractNumId="10">
    <w:nsid w:val="4F2F11CF"/>
    <w:multiLevelType w:val="hybridMultilevel"/>
    <w:tmpl w:val="F1C246C8"/>
    <w:lvl w:ilvl="0" w:tplc="180AC08A">
      <w:start w:val="2"/>
      <w:numFmt w:val="decimal"/>
      <w:lvlText w:val="%1"/>
      <w:lvlJc w:val="left"/>
      <w:pPr>
        <w:ind w:left="931" w:hanging="360"/>
      </w:pPr>
      <w:rPr>
        <w:rFonts w:hint="default"/>
      </w:rPr>
    </w:lvl>
    <w:lvl w:ilvl="1" w:tplc="04190019" w:tentative="1">
      <w:start w:val="1"/>
      <w:numFmt w:val="lowerLetter"/>
      <w:lvlText w:val="%2."/>
      <w:lvlJc w:val="left"/>
      <w:pPr>
        <w:ind w:left="1651" w:hanging="360"/>
      </w:pPr>
    </w:lvl>
    <w:lvl w:ilvl="2" w:tplc="0419001B" w:tentative="1">
      <w:start w:val="1"/>
      <w:numFmt w:val="lowerRoman"/>
      <w:lvlText w:val="%3."/>
      <w:lvlJc w:val="right"/>
      <w:pPr>
        <w:ind w:left="2371" w:hanging="180"/>
      </w:pPr>
    </w:lvl>
    <w:lvl w:ilvl="3" w:tplc="0419000F" w:tentative="1">
      <w:start w:val="1"/>
      <w:numFmt w:val="decimal"/>
      <w:lvlText w:val="%4."/>
      <w:lvlJc w:val="left"/>
      <w:pPr>
        <w:ind w:left="3091" w:hanging="360"/>
      </w:pPr>
    </w:lvl>
    <w:lvl w:ilvl="4" w:tplc="04190019" w:tentative="1">
      <w:start w:val="1"/>
      <w:numFmt w:val="lowerLetter"/>
      <w:lvlText w:val="%5."/>
      <w:lvlJc w:val="left"/>
      <w:pPr>
        <w:ind w:left="3811" w:hanging="360"/>
      </w:pPr>
    </w:lvl>
    <w:lvl w:ilvl="5" w:tplc="0419001B" w:tentative="1">
      <w:start w:val="1"/>
      <w:numFmt w:val="lowerRoman"/>
      <w:lvlText w:val="%6."/>
      <w:lvlJc w:val="right"/>
      <w:pPr>
        <w:ind w:left="4531" w:hanging="180"/>
      </w:pPr>
    </w:lvl>
    <w:lvl w:ilvl="6" w:tplc="0419000F" w:tentative="1">
      <w:start w:val="1"/>
      <w:numFmt w:val="decimal"/>
      <w:lvlText w:val="%7."/>
      <w:lvlJc w:val="left"/>
      <w:pPr>
        <w:ind w:left="5251" w:hanging="360"/>
      </w:pPr>
    </w:lvl>
    <w:lvl w:ilvl="7" w:tplc="04190019" w:tentative="1">
      <w:start w:val="1"/>
      <w:numFmt w:val="lowerLetter"/>
      <w:lvlText w:val="%8."/>
      <w:lvlJc w:val="left"/>
      <w:pPr>
        <w:ind w:left="5971" w:hanging="360"/>
      </w:pPr>
    </w:lvl>
    <w:lvl w:ilvl="8" w:tplc="0419001B" w:tentative="1">
      <w:start w:val="1"/>
      <w:numFmt w:val="lowerRoman"/>
      <w:lvlText w:val="%9."/>
      <w:lvlJc w:val="right"/>
      <w:pPr>
        <w:ind w:left="6691" w:hanging="180"/>
      </w:pPr>
    </w:lvl>
  </w:abstractNum>
  <w:num w:numId="1">
    <w:abstractNumId w:val="6"/>
  </w:num>
  <w:num w:numId="2">
    <w:abstractNumId w:val="8"/>
  </w:num>
  <w:num w:numId="3">
    <w:abstractNumId w:val="2"/>
  </w:num>
  <w:num w:numId="4">
    <w:abstractNumId w:val="9"/>
  </w:num>
  <w:num w:numId="5">
    <w:abstractNumId w:val="10"/>
  </w:num>
  <w:num w:numId="6">
    <w:abstractNumId w:val="3"/>
  </w:num>
  <w:num w:numId="7">
    <w:abstractNumId w:val="1"/>
  </w:num>
  <w:num w:numId="8">
    <w:abstractNumId w:val="5"/>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6CC"/>
    <w:rsid w:val="002750B5"/>
    <w:rsid w:val="00374F9B"/>
    <w:rsid w:val="00416DD7"/>
    <w:rsid w:val="0042756C"/>
    <w:rsid w:val="004E66CC"/>
    <w:rsid w:val="005018D1"/>
    <w:rsid w:val="0057779F"/>
    <w:rsid w:val="006A7924"/>
    <w:rsid w:val="00736ABF"/>
    <w:rsid w:val="007D3CA3"/>
    <w:rsid w:val="007F5E49"/>
    <w:rsid w:val="008D77BC"/>
    <w:rsid w:val="00954C04"/>
    <w:rsid w:val="00A12572"/>
    <w:rsid w:val="00A16A9F"/>
    <w:rsid w:val="00A32E7B"/>
    <w:rsid w:val="00A335F4"/>
    <w:rsid w:val="00BA0DA6"/>
    <w:rsid w:val="00D76017"/>
    <w:rsid w:val="00D868D8"/>
    <w:rsid w:val="00F55539"/>
    <w:rsid w:val="00FE5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6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66CC"/>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E66CC"/>
    <w:rPr>
      <w:color w:val="0000FF" w:themeColor="hyperlink"/>
      <w:u w:val="single"/>
    </w:rPr>
  </w:style>
  <w:style w:type="character" w:customStyle="1" w:styleId="4">
    <w:name w:val="Заголовок №4_"/>
    <w:basedOn w:val="a0"/>
    <w:link w:val="40"/>
    <w:rsid w:val="004E66CC"/>
    <w:rPr>
      <w:rFonts w:ascii="Times New Roman" w:eastAsia="Times New Roman" w:hAnsi="Times New Roman" w:cs="Times New Roman"/>
      <w:b/>
      <w:bCs/>
      <w:sz w:val="19"/>
      <w:szCs w:val="19"/>
      <w:shd w:val="clear" w:color="auto" w:fill="FFFFFF"/>
    </w:rPr>
  </w:style>
  <w:style w:type="paragraph" w:customStyle="1" w:styleId="40">
    <w:name w:val="Заголовок №4"/>
    <w:basedOn w:val="a"/>
    <w:link w:val="4"/>
    <w:rsid w:val="004E66CC"/>
    <w:pPr>
      <w:widowControl w:val="0"/>
      <w:shd w:val="clear" w:color="auto" w:fill="FFFFFF"/>
      <w:spacing w:after="360" w:line="223" w:lineRule="exact"/>
      <w:jc w:val="both"/>
      <w:outlineLvl w:val="3"/>
    </w:pPr>
    <w:rPr>
      <w:rFonts w:ascii="Times New Roman" w:eastAsia="Times New Roman" w:hAnsi="Times New Roman" w:cs="Times New Roman"/>
      <w:b/>
      <w:bCs/>
      <w:sz w:val="19"/>
      <w:szCs w:val="19"/>
    </w:rPr>
  </w:style>
  <w:style w:type="paragraph" w:styleId="a5">
    <w:name w:val="footer"/>
    <w:basedOn w:val="a"/>
    <w:link w:val="a6"/>
    <w:uiPriority w:val="99"/>
    <w:unhideWhenUsed/>
    <w:rsid w:val="00A1257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125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6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66CC"/>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E66CC"/>
    <w:rPr>
      <w:color w:val="0000FF" w:themeColor="hyperlink"/>
      <w:u w:val="single"/>
    </w:rPr>
  </w:style>
  <w:style w:type="character" w:customStyle="1" w:styleId="4">
    <w:name w:val="Заголовок №4_"/>
    <w:basedOn w:val="a0"/>
    <w:link w:val="40"/>
    <w:rsid w:val="004E66CC"/>
    <w:rPr>
      <w:rFonts w:ascii="Times New Roman" w:eastAsia="Times New Roman" w:hAnsi="Times New Roman" w:cs="Times New Roman"/>
      <w:b/>
      <w:bCs/>
      <w:sz w:val="19"/>
      <w:szCs w:val="19"/>
      <w:shd w:val="clear" w:color="auto" w:fill="FFFFFF"/>
    </w:rPr>
  </w:style>
  <w:style w:type="paragraph" w:customStyle="1" w:styleId="40">
    <w:name w:val="Заголовок №4"/>
    <w:basedOn w:val="a"/>
    <w:link w:val="4"/>
    <w:rsid w:val="004E66CC"/>
    <w:pPr>
      <w:widowControl w:val="0"/>
      <w:shd w:val="clear" w:color="auto" w:fill="FFFFFF"/>
      <w:spacing w:after="360" w:line="223" w:lineRule="exact"/>
      <w:jc w:val="both"/>
      <w:outlineLvl w:val="3"/>
    </w:pPr>
    <w:rPr>
      <w:rFonts w:ascii="Times New Roman" w:eastAsia="Times New Roman" w:hAnsi="Times New Roman" w:cs="Times New Roman"/>
      <w:b/>
      <w:bCs/>
      <w:sz w:val="19"/>
      <w:szCs w:val="19"/>
    </w:rPr>
  </w:style>
  <w:style w:type="paragraph" w:styleId="a5">
    <w:name w:val="footer"/>
    <w:basedOn w:val="a"/>
    <w:link w:val="a6"/>
    <w:uiPriority w:val="99"/>
    <w:unhideWhenUsed/>
    <w:rsid w:val="00A1257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12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6659">
      <w:bodyDiv w:val="1"/>
      <w:marLeft w:val="0"/>
      <w:marRight w:val="0"/>
      <w:marTop w:val="0"/>
      <w:marBottom w:val="0"/>
      <w:divBdr>
        <w:top w:val="none" w:sz="0" w:space="0" w:color="auto"/>
        <w:left w:val="none" w:sz="0" w:space="0" w:color="auto"/>
        <w:bottom w:val="none" w:sz="0" w:space="0" w:color="auto"/>
        <w:right w:val="none" w:sz="0" w:space="0" w:color="auto"/>
      </w:divBdr>
    </w:div>
    <w:div w:id="283737548">
      <w:bodyDiv w:val="1"/>
      <w:marLeft w:val="0"/>
      <w:marRight w:val="0"/>
      <w:marTop w:val="0"/>
      <w:marBottom w:val="0"/>
      <w:divBdr>
        <w:top w:val="none" w:sz="0" w:space="0" w:color="auto"/>
        <w:left w:val="none" w:sz="0" w:space="0" w:color="auto"/>
        <w:bottom w:val="none" w:sz="0" w:space="0" w:color="auto"/>
        <w:right w:val="none" w:sz="0" w:space="0" w:color="auto"/>
      </w:divBdr>
    </w:div>
    <w:div w:id="1146242607">
      <w:bodyDiv w:val="1"/>
      <w:marLeft w:val="0"/>
      <w:marRight w:val="0"/>
      <w:marTop w:val="0"/>
      <w:marBottom w:val="0"/>
      <w:divBdr>
        <w:top w:val="none" w:sz="0" w:space="0" w:color="auto"/>
        <w:left w:val="none" w:sz="0" w:space="0" w:color="auto"/>
        <w:bottom w:val="none" w:sz="0" w:space="0" w:color="auto"/>
        <w:right w:val="none" w:sz="0" w:space="0" w:color="auto"/>
      </w:divBdr>
    </w:div>
    <w:div w:id="1175995571">
      <w:bodyDiv w:val="1"/>
      <w:marLeft w:val="0"/>
      <w:marRight w:val="0"/>
      <w:marTop w:val="0"/>
      <w:marBottom w:val="0"/>
      <w:divBdr>
        <w:top w:val="none" w:sz="0" w:space="0" w:color="auto"/>
        <w:left w:val="none" w:sz="0" w:space="0" w:color="auto"/>
        <w:bottom w:val="none" w:sz="0" w:space="0" w:color="auto"/>
        <w:right w:val="none" w:sz="0" w:space="0" w:color="auto"/>
      </w:divBdr>
    </w:div>
    <w:div w:id="121670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4</Pages>
  <Words>1108</Words>
  <Characters>6320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2020-07-28T10:03:00Z</dcterms:created>
  <dcterms:modified xsi:type="dcterms:W3CDTF">2020-07-29T05:35:00Z</dcterms:modified>
</cp:coreProperties>
</file>